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D4B44" w14:textId="38C479A1" w:rsidR="0047316F" w:rsidRPr="007902AB" w:rsidRDefault="007902AB" w:rsidP="00F52F7D">
      <w:pPr>
        <w:spacing w:line="276" w:lineRule="auto"/>
        <w:jc w:val="center"/>
        <w:rPr>
          <w:rFonts w:ascii="Verdana" w:hAnsi="Verdana"/>
          <w:b/>
          <w:bCs/>
          <w:sz w:val="20"/>
        </w:rPr>
      </w:pPr>
      <w:r>
        <w:rPr>
          <w:rFonts w:ascii="Verdana" w:hAnsi="Verdana"/>
          <w:b/>
          <w:bCs/>
          <w:sz w:val="20"/>
        </w:rPr>
        <w:t>ANEXO II</w:t>
      </w:r>
    </w:p>
    <w:p w14:paraId="7D2D6902" w14:textId="3D904FC9" w:rsidR="0047316F" w:rsidRPr="00F52F7D" w:rsidRDefault="00000000" w:rsidP="00F52F7D">
      <w:pPr>
        <w:spacing w:line="276" w:lineRule="auto"/>
        <w:jc w:val="center"/>
        <w:rPr>
          <w:rFonts w:ascii="Verdana" w:hAnsi="Verdana"/>
          <w:sz w:val="20"/>
        </w:rPr>
      </w:pPr>
      <w:r w:rsidRPr="00F52F7D">
        <w:rPr>
          <w:rFonts w:ascii="Verdana" w:hAnsi="Verdana" w:cs="Arial"/>
          <w:b/>
          <w:bCs/>
          <w:sz w:val="20"/>
          <w:u w:val="single"/>
        </w:rPr>
        <w:t>TERMO DE REFERÊNCIA – LEI 14.133/21 de 01 de abril de 2021</w:t>
      </w:r>
    </w:p>
    <w:p w14:paraId="522274ED" w14:textId="77777777" w:rsidR="0047316F" w:rsidRPr="00F52F7D" w:rsidRDefault="0047316F" w:rsidP="00F52F7D">
      <w:pPr>
        <w:spacing w:line="276" w:lineRule="auto"/>
        <w:jc w:val="center"/>
        <w:rPr>
          <w:rFonts w:ascii="Verdana" w:hAnsi="Verdana"/>
          <w:sz w:val="20"/>
        </w:rPr>
      </w:pPr>
    </w:p>
    <w:p w14:paraId="0EEC840A" w14:textId="77777777" w:rsidR="0047316F" w:rsidRPr="00F52F7D" w:rsidRDefault="0047316F" w:rsidP="00F52F7D">
      <w:pPr>
        <w:spacing w:line="276" w:lineRule="auto"/>
        <w:jc w:val="center"/>
        <w:rPr>
          <w:rFonts w:ascii="Verdana" w:hAnsi="Verdana" w:cs="Arial"/>
          <w:b/>
          <w:sz w:val="20"/>
          <w:u w:val="single"/>
        </w:rPr>
      </w:pPr>
    </w:p>
    <w:p w14:paraId="2292223E" w14:textId="77777777" w:rsidR="0047316F" w:rsidRPr="00F52F7D" w:rsidRDefault="00000000" w:rsidP="00F52F7D">
      <w:pPr>
        <w:spacing w:line="276" w:lineRule="auto"/>
        <w:jc w:val="both"/>
        <w:rPr>
          <w:rFonts w:ascii="Verdana" w:hAnsi="Verdana"/>
          <w:sz w:val="20"/>
        </w:rPr>
      </w:pPr>
      <w:r w:rsidRPr="00F52F7D">
        <w:rPr>
          <w:rFonts w:ascii="Verdana" w:hAnsi="Verdana"/>
          <w:b/>
          <w:bCs/>
          <w:iCs/>
          <w:sz w:val="20"/>
        </w:rPr>
        <w:t>CONTRATAÇÃO DE EMPRESA ESPECIALIZADA PARA</w:t>
      </w:r>
      <w:r w:rsidRPr="00F52F7D">
        <w:rPr>
          <w:rFonts w:ascii="Verdana" w:eastAsia="Arial" w:hAnsi="Verdana" w:cs="Arial"/>
          <w:b/>
          <w:bCs/>
          <w:iCs/>
          <w:sz w:val="20"/>
          <w:lang w:eastAsia="zh-CN"/>
        </w:rPr>
        <w:t xml:space="preserve"> MANUTENÇÃO DE AR CONDICIONADO (TIPO JANELA E SPLITS) INCLUINDO INSTALAÇÃO, HIGIENIZAÇÃO/LUBRIFICAÇÃO, CARGA DE GÁS E SUBSTITUIÇÃO DE PEÇAS, PARA OS EQUIPAMENTOS PERTENCENTES OU QUE VENHAM A PERTENCER À PREFEITURA MUNICIPAL DE SÃO GABRIEL DA PALHA, VIA SISTEMA DE REGISTRO DE PREÇOS</w:t>
      </w:r>
    </w:p>
    <w:p w14:paraId="5B385740" w14:textId="77777777" w:rsidR="0047316F" w:rsidRPr="00F52F7D" w:rsidRDefault="0047316F" w:rsidP="00F52F7D">
      <w:pPr>
        <w:spacing w:line="276" w:lineRule="auto"/>
        <w:jc w:val="both"/>
        <w:rPr>
          <w:rFonts w:ascii="Verdana" w:hAnsi="Verdana" w:cs="Arial"/>
          <w:b/>
          <w:sz w:val="20"/>
          <w:u w:val="single"/>
        </w:rPr>
      </w:pPr>
    </w:p>
    <w:p w14:paraId="1B780AF8" w14:textId="77777777" w:rsidR="0047316F" w:rsidRPr="00F52F7D" w:rsidRDefault="0047316F" w:rsidP="00F52F7D">
      <w:pPr>
        <w:spacing w:line="276" w:lineRule="auto"/>
        <w:jc w:val="both"/>
        <w:rPr>
          <w:rFonts w:ascii="Verdana" w:hAnsi="Verdana" w:cs="Arial"/>
          <w:b/>
          <w:sz w:val="20"/>
          <w:u w:val="single"/>
        </w:rPr>
      </w:pPr>
    </w:p>
    <w:p w14:paraId="674981F7" w14:textId="77777777" w:rsidR="0047316F" w:rsidRPr="00F52F7D" w:rsidRDefault="00000000" w:rsidP="00F52F7D">
      <w:pPr>
        <w:spacing w:line="276" w:lineRule="auto"/>
        <w:jc w:val="center"/>
        <w:rPr>
          <w:rFonts w:ascii="Verdana" w:hAnsi="Verdana"/>
          <w:sz w:val="20"/>
        </w:rPr>
      </w:pPr>
      <w:r w:rsidRPr="00F52F7D">
        <w:rPr>
          <w:rFonts w:ascii="Verdana" w:hAnsi="Verdana" w:cs="Arial"/>
          <w:b/>
          <w:bCs/>
          <w:iCs/>
          <w:sz w:val="20"/>
        </w:rPr>
        <w:t xml:space="preserve">Processo Administrativo nº </w:t>
      </w:r>
      <w:r w:rsidRPr="00F52F7D">
        <w:rPr>
          <w:rFonts w:ascii="Verdana" w:hAnsi="Verdana"/>
          <w:b/>
          <w:bCs/>
          <w:iCs/>
          <w:sz w:val="20"/>
        </w:rPr>
        <w:t>003532</w:t>
      </w:r>
      <w:r w:rsidRPr="00F52F7D">
        <w:rPr>
          <w:rFonts w:ascii="Verdana" w:hAnsi="Verdana" w:cs="Arial"/>
          <w:b/>
          <w:bCs/>
          <w:iCs/>
          <w:sz w:val="20"/>
        </w:rPr>
        <w:t>/2024 de 08 de maio de 2024 (Secretaria Municipal de Administração)</w:t>
      </w:r>
    </w:p>
    <w:p w14:paraId="0A0BD193" w14:textId="77777777" w:rsidR="0047316F" w:rsidRPr="00F52F7D" w:rsidRDefault="0047316F" w:rsidP="00F52F7D">
      <w:pPr>
        <w:spacing w:line="276" w:lineRule="auto"/>
        <w:jc w:val="center"/>
        <w:rPr>
          <w:rFonts w:ascii="Verdana" w:hAnsi="Verdana"/>
          <w:sz w:val="20"/>
        </w:rPr>
      </w:pPr>
    </w:p>
    <w:p w14:paraId="0273BD03" w14:textId="77777777" w:rsidR="0047316F" w:rsidRPr="00F52F7D" w:rsidRDefault="0047316F" w:rsidP="00F52F7D">
      <w:pPr>
        <w:spacing w:line="276" w:lineRule="auto"/>
        <w:jc w:val="center"/>
        <w:rPr>
          <w:rFonts w:ascii="Verdana" w:hAnsi="Verdana" w:cs="Arial"/>
          <w:b/>
          <w:sz w:val="20"/>
          <w:u w:val="single"/>
        </w:rPr>
      </w:pPr>
    </w:p>
    <w:p w14:paraId="2D26CFF1" w14:textId="77777777" w:rsidR="0047316F" w:rsidRPr="00F52F7D" w:rsidRDefault="00000000" w:rsidP="00F52F7D">
      <w:pPr>
        <w:spacing w:line="276" w:lineRule="auto"/>
        <w:jc w:val="both"/>
        <w:rPr>
          <w:rFonts w:ascii="Verdana" w:hAnsi="Verdana"/>
          <w:sz w:val="20"/>
        </w:rPr>
      </w:pPr>
      <w:r w:rsidRPr="00F52F7D">
        <w:rPr>
          <w:rFonts w:ascii="Verdana" w:hAnsi="Verdana"/>
          <w:b/>
          <w:bCs/>
          <w:sz w:val="20"/>
        </w:rPr>
        <w:t xml:space="preserve">1. DAS CONDIÇÕES GERAIS DA CONTRATAÇÃO </w:t>
      </w:r>
    </w:p>
    <w:p w14:paraId="45041EB4" w14:textId="77777777" w:rsidR="0047316F" w:rsidRPr="00F52F7D" w:rsidRDefault="00000000" w:rsidP="00F52F7D">
      <w:pPr>
        <w:tabs>
          <w:tab w:val="left" w:pos="567"/>
        </w:tabs>
        <w:spacing w:line="276" w:lineRule="auto"/>
        <w:jc w:val="both"/>
        <w:rPr>
          <w:rFonts w:ascii="Verdana" w:hAnsi="Verdana"/>
          <w:sz w:val="20"/>
        </w:rPr>
      </w:pPr>
      <w:r w:rsidRPr="00F52F7D">
        <w:rPr>
          <w:rFonts w:ascii="Verdana" w:hAnsi="Verdana"/>
          <w:sz w:val="20"/>
        </w:rPr>
        <w:t>1.1. Registro de preços para eventual contratação de empresa especializada em</w:t>
      </w:r>
      <w:r w:rsidRPr="00F52F7D">
        <w:rPr>
          <w:rFonts w:ascii="Verdana" w:hAnsi="Verdana" w:cs="Arial"/>
          <w:sz w:val="20"/>
        </w:rPr>
        <w:t xml:space="preserve"> serviços de manutenção de aparelhos de ar condicionado (tipo janela e split), incluindo instalação, higienização/lubrificação, carga de gás e substituição de peças, para os equipamentos pertencentes ou que venham a pertencer a Prefeitura Municipal de São Gabriel da Palha,</w:t>
      </w:r>
      <w:r w:rsidRPr="00F52F7D">
        <w:rPr>
          <w:rFonts w:ascii="Verdana" w:hAnsi="Verdana"/>
          <w:sz w:val="20"/>
        </w:rPr>
        <w:t xml:space="preserve"> conforme condições e exigências estabelecidas neste instrumento e no ETP elaborado pela requente.</w:t>
      </w:r>
    </w:p>
    <w:p w14:paraId="4A1ABB2D" w14:textId="77777777" w:rsidR="0047316F" w:rsidRPr="00F52F7D" w:rsidRDefault="0047316F" w:rsidP="00F52F7D">
      <w:pPr>
        <w:spacing w:line="276" w:lineRule="auto"/>
        <w:jc w:val="both"/>
        <w:rPr>
          <w:rFonts w:ascii="Verdana" w:hAnsi="Verdana"/>
          <w:sz w:val="20"/>
        </w:rPr>
      </w:pPr>
    </w:p>
    <w:tbl>
      <w:tblPr>
        <w:tblW w:w="9422" w:type="dxa"/>
        <w:tblInd w:w="8" w:type="dxa"/>
        <w:tblLayout w:type="fixed"/>
        <w:tblCellMar>
          <w:left w:w="70" w:type="dxa"/>
          <w:right w:w="70" w:type="dxa"/>
        </w:tblCellMar>
        <w:tblLook w:val="04A0" w:firstRow="1" w:lastRow="0" w:firstColumn="1" w:lastColumn="0" w:noHBand="0" w:noVBand="1"/>
      </w:tblPr>
      <w:tblGrid>
        <w:gridCol w:w="805"/>
        <w:gridCol w:w="3810"/>
        <w:gridCol w:w="748"/>
        <w:gridCol w:w="881"/>
        <w:gridCol w:w="1398"/>
        <w:gridCol w:w="1780"/>
      </w:tblGrid>
      <w:tr w:rsidR="00F52F7D" w:rsidRPr="00F52F7D" w14:paraId="408FCF66" w14:textId="77777777" w:rsidTr="00082B96">
        <w:trPr>
          <w:trHeight w:val="269"/>
        </w:trPr>
        <w:tc>
          <w:tcPr>
            <w:tcW w:w="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8B9ABD"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cs="Arial"/>
                <w:b/>
                <w:bCs/>
                <w:sz w:val="20"/>
              </w:rPr>
              <w:t>Item</w:t>
            </w:r>
          </w:p>
        </w:tc>
        <w:tc>
          <w:tcPr>
            <w:tcW w:w="38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BC4C5B"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cs="Arial"/>
                <w:b/>
                <w:bCs/>
                <w:sz w:val="20"/>
              </w:rPr>
              <w:t>Mão de obra</w:t>
            </w:r>
          </w:p>
        </w:tc>
        <w:tc>
          <w:tcPr>
            <w:tcW w:w="748" w:type="dxa"/>
            <w:tcBorders>
              <w:top w:val="single" w:sz="4" w:space="0" w:color="000000"/>
              <w:left w:val="single" w:sz="4" w:space="0" w:color="000000"/>
              <w:bottom w:val="single" w:sz="4" w:space="0" w:color="000000"/>
            </w:tcBorders>
            <w:shd w:val="clear" w:color="auto" w:fill="auto"/>
            <w:vAlign w:val="center"/>
          </w:tcPr>
          <w:p w14:paraId="6ECA1719" w14:textId="29059D21" w:rsidR="0047316F" w:rsidRPr="00F52F7D" w:rsidRDefault="00000000" w:rsidP="00F52F7D">
            <w:pPr>
              <w:widowControl w:val="0"/>
              <w:spacing w:line="276" w:lineRule="auto"/>
              <w:jc w:val="center"/>
              <w:rPr>
                <w:rFonts w:ascii="Verdana" w:hAnsi="Verdana"/>
                <w:sz w:val="20"/>
              </w:rPr>
            </w:pPr>
            <w:r w:rsidRPr="00F52F7D">
              <w:rPr>
                <w:rFonts w:ascii="Verdana" w:hAnsi="Verdana" w:cs="Arial"/>
                <w:b/>
                <w:bCs/>
                <w:sz w:val="20"/>
              </w:rPr>
              <w:t>Unid</w:t>
            </w:r>
          </w:p>
        </w:tc>
        <w:tc>
          <w:tcPr>
            <w:tcW w:w="881" w:type="dxa"/>
            <w:tcBorders>
              <w:top w:val="single" w:sz="4" w:space="0" w:color="000000"/>
              <w:left w:val="single" w:sz="4" w:space="0" w:color="000000"/>
              <w:bottom w:val="single" w:sz="4" w:space="0" w:color="000000"/>
            </w:tcBorders>
            <w:shd w:val="clear" w:color="auto" w:fill="auto"/>
            <w:vAlign w:val="center"/>
          </w:tcPr>
          <w:p w14:paraId="59E50454" w14:textId="38DCE21F" w:rsidR="0047316F" w:rsidRPr="00F52F7D" w:rsidRDefault="00000000" w:rsidP="00F52F7D">
            <w:pPr>
              <w:widowControl w:val="0"/>
              <w:spacing w:line="276" w:lineRule="auto"/>
              <w:jc w:val="center"/>
              <w:rPr>
                <w:rFonts w:ascii="Verdana" w:hAnsi="Verdana"/>
                <w:sz w:val="20"/>
              </w:rPr>
            </w:pPr>
            <w:r w:rsidRPr="00F52F7D">
              <w:rPr>
                <w:rFonts w:ascii="Verdana" w:hAnsi="Verdana"/>
                <w:b/>
                <w:bCs/>
                <w:sz w:val="20"/>
              </w:rPr>
              <w:t>Quant</w:t>
            </w:r>
          </w:p>
        </w:tc>
        <w:tc>
          <w:tcPr>
            <w:tcW w:w="1398" w:type="dxa"/>
            <w:tcBorders>
              <w:top w:val="single" w:sz="4" w:space="0" w:color="000000"/>
              <w:left w:val="single" w:sz="4" w:space="0" w:color="000000"/>
              <w:bottom w:val="single" w:sz="4" w:space="0" w:color="000000"/>
            </w:tcBorders>
            <w:shd w:val="clear" w:color="auto" w:fill="auto"/>
            <w:vAlign w:val="center"/>
          </w:tcPr>
          <w:p w14:paraId="41E3FA3C"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b/>
                <w:bCs/>
                <w:sz w:val="20"/>
              </w:rPr>
              <w:t>Valor unitário</w:t>
            </w:r>
          </w:p>
        </w:tc>
        <w:tc>
          <w:tcPr>
            <w:tcW w:w="17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03A2F7"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b/>
                <w:bCs/>
                <w:sz w:val="20"/>
              </w:rPr>
              <w:t>Valor total</w:t>
            </w:r>
          </w:p>
        </w:tc>
      </w:tr>
      <w:tr w:rsidR="00F52F7D" w:rsidRPr="00F52F7D" w14:paraId="6E71B868" w14:textId="77777777" w:rsidTr="00082B96">
        <w:trPr>
          <w:trHeight w:val="269"/>
        </w:trPr>
        <w:tc>
          <w:tcPr>
            <w:tcW w:w="805" w:type="dxa"/>
            <w:tcBorders>
              <w:left w:val="single" w:sz="4" w:space="0" w:color="000000"/>
              <w:bottom w:val="single" w:sz="4" w:space="0" w:color="000000"/>
              <w:right w:val="single" w:sz="4" w:space="0" w:color="000000"/>
            </w:tcBorders>
            <w:shd w:val="clear" w:color="auto" w:fill="auto"/>
            <w:vAlign w:val="center"/>
          </w:tcPr>
          <w:p w14:paraId="68144495" w14:textId="686E25D1" w:rsidR="0047316F" w:rsidRPr="00F52F7D" w:rsidRDefault="00B52C94" w:rsidP="00F52F7D">
            <w:pPr>
              <w:pStyle w:val="Contedodatabela"/>
              <w:spacing w:line="276" w:lineRule="auto"/>
              <w:jc w:val="center"/>
              <w:rPr>
                <w:rFonts w:ascii="Verdana" w:hAnsi="Verdana"/>
                <w:sz w:val="20"/>
              </w:rPr>
            </w:pPr>
            <w:r>
              <w:rPr>
                <w:rFonts w:ascii="Verdana" w:hAnsi="Verdana"/>
                <w:sz w:val="20"/>
              </w:rPr>
              <w:t>01</w:t>
            </w:r>
          </w:p>
        </w:tc>
        <w:tc>
          <w:tcPr>
            <w:tcW w:w="3810" w:type="dxa"/>
            <w:tcBorders>
              <w:left w:val="single" w:sz="4" w:space="0" w:color="000000"/>
              <w:bottom w:val="single" w:sz="4" w:space="0" w:color="000000"/>
              <w:right w:val="single" w:sz="4" w:space="0" w:color="000000"/>
            </w:tcBorders>
            <w:shd w:val="clear" w:color="auto" w:fill="auto"/>
            <w:vAlign w:val="center"/>
          </w:tcPr>
          <w:p w14:paraId="6C9801BC"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Instalação completa de equipamento de ar condicionado tipo split de 7.500 a 12.000 btus incluindo a obrigação de pelo menos 3 metros de linha, não importando a distância entre a evaporadora e</w:t>
            </w:r>
            <w:r w:rsidRPr="00F52F7D">
              <w:rPr>
                <w:rFonts w:ascii="Verdana" w:hAnsi="Verdana" w:cs="Arial"/>
                <w:sz w:val="20"/>
              </w:rPr>
              <w:br/>
              <w:t>condensadora. composto de unidade condensadora e 1 unidade evaporadora</w:t>
            </w:r>
          </w:p>
        </w:tc>
        <w:tc>
          <w:tcPr>
            <w:tcW w:w="748" w:type="dxa"/>
            <w:tcBorders>
              <w:left w:val="single" w:sz="4" w:space="0" w:color="000000"/>
              <w:bottom w:val="single" w:sz="4" w:space="0" w:color="000000"/>
            </w:tcBorders>
            <w:shd w:val="clear" w:color="auto" w:fill="auto"/>
            <w:vAlign w:val="center"/>
          </w:tcPr>
          <w:p w14:paraId="1E8781EF" w14:textId="77777777" w:rsidR="0047316F" w:rsidRPr="00F52F7D" w:rsidRDefault="00000000" w:rsidP="00F52F7D">
            <w:pPr>
              <w:pStyle w:val="Contedodatabela"/>
              <w:spacing w:line="276" w:lineRule="auto"/>
              <w:jc w:val="center"/>
              <w:rPr>
                <w:rFonts w:ascii="Verdana" w:hAnsi="Verdana"/>
                <w:sz w:val="20"/>
              </w:rPr>
            </w:pPr>
            <w:r w:rsidRPr="00F52F7D">
              <w:rPr>
                <w:rFonts w:ascii="Verdana" w:hAnsi="Verdana"/>
                <w:sz w:val="20"/>
              </w:rPr>
              <w:t>Serv</w:t>
            </w:r>
          </w:p>
        </w:tc>
        <w:tc>
          <w:tcPr>
            <w:tcW w:w="881" w:type="dxa"/>
            <w:tcBorders>
              <w:left w:val="single" w:sz="4" w:space="0" w:color="000000"/>
              <w:bottom w:val="single" w:sz="4" w:space="0" w:color="000000"/>
            </w:tcBorders>
            <w:shd w:val="clear" w:color="auto" w:fill="auto"/>
            <w:vAlign w:val="center"/>
          </w:tcPr>
          <w:p w14:paraId="4F907262" w14:textId="77777777" w:rsidR="0047316F" w:rsidRPr="00F52F7D" w:rsidRDefault="00000000" w:rsidP="00F52F7D">
            <w:pPr>
              <w:widowControl w:val="0"/>
              <w:spacing w:line="276" w:lineRule="auto"/>
              <w:rPr>
                <w:rFonts w:ascii="Verdana" w:hAnsi="Verdana"/>
                <w:sz w:val="20"/>
              </w:rPr>
            </w:pPr>
            <w:r w:rsidRPr="00F52F7D">
              <w:rPr>
                <w:rFonts w:ascii="Verdana" w:hAnsi="Verdana"/>
                <w:sz w:val="20"/>
              </w:rPr>
              <w:t>60</w:t>
            </w:r>
          </w:p>
        </w:tc>
        <w:tc>
          <w:tcPr>
            <w:tcW w:w="1398" w:type="dxa"/>
            <w:tcBorders>
              <w:left w:val="single" w:sz="4" w:space="0" w:color="000000"/>
              <w:bottom w:val="single" w:sz="4" w:space="0" w:color="000000"/>
            </w:tcBorders>
            <w:shd w:val="clear" w:color="auto" w:fill="auto"/>
            <w:vAlign w:val="center"/>
          </w:tcPr>
          <w:p w14:paraId="7380FB28"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R$ 577,50</w:t>
            </w:r>
          </w:p>
        </w:tc>
        <w:tc>
          <w:tcPr>
            <w:tcW w:w="1780" w:type="dxa"/>
            <w:tcBorders>
              <w:left w:val="single" w:sz="4" w:space="0" w:color="000000"/>
              <w:bottom w:val="single" w:sz="4" w:space="0" w:color="000000"/>
              <w:right w:val="single" w:sz="4" w:space="0" w:color="000000"/>
            </w:tcBorders>
            <w:shd w:val="clear" w:color="auto" w:fill="auto"/>
            <w:vAlign w:val="center"/>
          </w:tcPr>
          <w:p w14:paraId="36301A67"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R$ 34.650,00</w:t>
            </w:r>
          </w:p>
        </w:tc>
      </w:tr>
      <w:tr w:rsidR="00F52F7D" w:rsidRPr="00F52F7D" w14:paraId="0C0A3F7C" w14:textId="77777777" w:rsidTr="00082B96">
        <w:trPr>
          <w:trHeight w:val="269"/>
        </w:trPr>
        <w:tc>
          <w:tcPr>
            <w:tcW w:w="805" w:type="dxa"/>
            <w:tcBorders>
              <w:left w:val="single" w:sz="4" w:space="0" w:color="000000"/>
              <w:bottom w:val="single" w:sz="4" w:space="0" w:color="000000"/>
              <w:right w:val="single" w:sz="4" w:space="0" w:color="000000"/>
            </w:tcBorders>
            <w:shd w:val="clear" w:color="auto" w:fill="auto"/>
            <w:vAlign w:val="center"/>
          </w:tcPr>
          <w:p w14:paraId="1BBC6991" w14:textId="77A26BFD" w:rsidR="0047316F" w:rsidRPr="00F52F7D" w:rsidRDefault="00B52C94" w:rsidP="00F52F7D">
            <w:pPr>
              <w:pStyle w:val="Contedodatabela"/>
              <w:spacing w:line="276" w:lineRule="auto"/>
              <w:jc w:val="center"/>
              <w:rPr>
                <w:rFonts w:ascii="Verdana" w:hAnsi="Verdana"/>
                <w:sz w:val="20"/>
              </w:rPr>
            </w:pPr>
            <w:r>
              <w:rPr>
                <w:rFonts w:ascii="Verdana" w:hAnsi="Verdana"/>
                <w:sz w:val="20"/>
              </w:rPr>
              <w:t>02</w:t>
            </w:r>
          </w:p>
        </w:tc>
        <w:tc>
          <w:tcPr>
            <w:tcW w:w="3810" w:type="dxa"/>
            <w:tcBorders>
              <w:left w:val="single" w:sz="4" w:space="0" w:color="000000"/>
              <w:bottom w:val="single" w:sz="4" w:space="0" w:color="000000"/>
              <w:right w:val="single" w:sz="4" w:space="0" w:color="000000"/>
            </w:tcBorders>
            <w:shd w:val="clear" w:color="auto" w:fill="auto"/>
            <w:vAlign w:val="center"/>
          </w:tcPr>
          <w:p w14:paraId="262A95DA"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Instalação completa de equipamento de ar condicionado tipo split de 18.000 a 24.000 btus incluindo a obrigação de pelo menos 3 metros de linha, não importando a distância entre a evaporadora e condensadora. composto de unidade condensadora e 1 unidade evaporadora</w:t>
            </w:r>
          </w:p>
        </w:tc>
        <w:tc>
          <w:tcPr>
            <w:tcW w:w="748" w:type="dxa"/>
            <w:tcBorders>
              <w:left w:val="single" w:sz="4" w:space="0" w:color="000000"/>
              <w:bottom w:val="single" w:sz="4" w:space="0" w:color="000000"/>
            </w:tcBorders>
            <w:shd w:val="clear" w:color="auto" w:fill="auto"/>
            <w:vAlign w:val="center"/>
          </w:tcPr>
          <w:p w14:paraId="4AC38C2F" w14:textId="77777777" w:rsidR="0047316F" w:rsidRPr="00F52F7D" w:rsidRDefault="0047316F" w:rsidP="00F52F7D">
            <w:pPr>
              <w:pStyle w:val="Contedodatabela"/>
              <w:snapToGrid w:val="0"/>
              <w:spacing w:line="276" w:lineRule="auto"/>
              <w:jc w:val="center"/>
              <w:rPr>
                <w:rFonts w:ascii="Verdana" w:hAnsi="Verdana"/>
                <w:sz w:val="20"/>
              </w:rPr>
            </w:pPr>
          </w:p>
          <w:p w14:paraId="4AE5C58F"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Serv</w:t>
            </w:r>
          </w:p>
        </w:tc>
        <w:tc>
          <w:tcPr>
            <w:tcW w:w="881" w:type="dxa"/>
            <w:tcBorders>
              <w:left w:val="single" w:sz="4" w:space="0" w:color="000000"/>
              <w:bottom w:val="single" w:sz="4" w:space="0" w:color="000000"/>
            </w:tcBorders>
            <w:shd w:val="clear" w:color="auto" w:fill="auto"/>
            <w:vAlign w:val="center"/>
          </w:tcPr>
          <w:p w14:paraId="6BD8DAA9" w14:textId="77777777" w:rsidR="0047316F" w:rsidRPr="00F52F7D" w:rsidRDefault="0047316F" w:rsidP="00F52F7D">
            <w:pPr>
              <w:widowControl w:val="0"/>
              <w:spacing w:line="276" w:lineRule="auto"/>
              <w:rPr>
                <w:rFonts w:ascii="Verdana" w:hAnsi="Verdana"/>
                <w:sz w:val="20"/>
              </w:rPr>
            </w:pPr>
          </w:p>
          <w:p w14:paraId="79496BD1" w14:textId="77777777" w:rsidR="0047316F" w:rsidRPr="00F52F7D" w:rsidRDefault="00000000" w:rsidP="00F52F7D">
            <w:pPr>
              <w:widowControl w:val="0"/>
              <w:spacing w:line="276" w:lineRule="auto"/>
              <w:rPr>
                <w:rFonts w:ascii="Verdana" w:hAnsi="Verdana"/>
                <w:sz w:val="20"/>
              </w:rPr>
            </w:pPr>
            <w:r w:rsidRPr="00F52F7D">
              <w:rPr>
                <w:rFonts w:ascii="Verdana" w:hAnsi="Verdana"/>
                <w:sz w:val="20"/>
              </w:rPr>
              <w:t>30</w:t>
            </w:r>
          </w:p>
        </w:tc>
        <w:tc>
          <w:tcPr>
            <w:tcW w:w="1398" w:type="dxa"/>
            <w:tcBorders>
              <w:left w:val="single" w:sz="4" w:space="0" w:color="000000"/>
              <w:bottom w:val="single" w:sz="4" w:space="0" w:color="000000"/>
            </w:tcBorders>
            <w:shd w:val="clear" w:color="auto" w:fill="auto"/>
            <w:vAlign w:val="center"/>
          </w:tcPr>
          <w:p w14:paraId="10BA3CD2" w14:textId="77777777" w:rsidR="0047316F" w:rsidRPr="00F52F7D" w:rsidRDefault="0047316F" w:rsidP="00F52F7D">
            <w:pPr>
              <w:widowControl w:val="0"/>
              <w:spacing w:line="276" w:lineRule="auto"/>
              <w:jc w:val="center"/>
              <w:rPr>
                <w:rFonts w:ascii="Verdana" w:hAnsi="Verdana"/>
                <w:sz w:val="20"/>
              </w:rPr>
            </w:pPr>
          </w:p>
          <w:p w14:paraId="53BBFC8F"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R$ 650,96</w:t>
            </w:r>
          </w:p>
        </w:tc>
        <w:tc>
          <w:tcPr>
            <w:tcW w:w="1780" w:type="dxa"/>
            <w:tcBorders>
              <w:left w:val="single" w:sz="4" w:space="0" w:color="000000"/>
              <w:bottom w:val="single" w:sz="4" w:space="0" w:color="000000"/>
              <w:right w:val="single" w:sz="4" w:space="0" w:color="000000"/>
            </w:tcBorders>
            <w:shd w:val="clear" w:color="auto" w:fill="auto"/>
            <w:vAlign w:val="center"/>
          </w:tcPr>
          <w:p w14:paraId="6DD4E398" w14:textId="77777777" w:rsidR="0047316F" w:rsidRPr="00F52F7D" w:rsidRDefault="0047316F" w:rsidP="00F52F7D">
            <w:pPr>
              <w:widowControl w:val="0"/>
              <w:spacing w:line="276" w:lineRule="auto"/>
              <w:jc w:val="center"/>
              <w:rPr>
                <w:rFonts w:ascii="Verdana" w:hAnsi="Verdana"/>
                <w:sz w:val="20"/>
              </w:rPr>
            </w:pPr>
          </w:p>
          <w:p w14:paraId="1B2C42C5"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R$ 19.500,00</w:t>
            </w:r>
          </w:p>
        </w:tc>
      </w:tr>
      <w:tr w:rsidR="00F52F7D" w:rsidRPr="00F52F7D" w14:paraId="6A6D0A8C" w14:textId="77777777" w:rsidTr="00082B96">
        <w:trPr>
          <w:trHeight w:val="269"/>
        </w:trPr>
        <w:tc>
          <w:tcPr>
            <w:tcW w:w="805" w:type="dxa"/>
            <w:tcBorders>
              <w:left w:val="single" w:sz="4" w:space="0" w:color="000000"/>
              <w:bottom w:val="single" w:sz="4" w:space="0" w:color="000000"/>
              <w:right w:val="single" w:sz="4" w:space="0" w:color="000000"/>
            </w:tcBorders>
            <w:shd w:val="clear" w:color="auto" w:fill="auto"/>
            <w:vAlign w:val="center"/>
          </w:tcPr>
          <w:p w14:paraId="00322934" w14:textId="3444D826" w:rsidR="0047316F" w:rsidRPr="00F52F7D" w:rsidRDefault="00B52C94" w:rsidP="00F52F7D">
            <w:pPr>
              <w:pStyle w:val="Contedodatabela"/>
              <w:spacing w:line="276" w:lineRule="auto"/>
              <w:jc w:val="center"/>
              <w:rPr>
                <w:rFonts w:ascii="Verdana" w:hAnsi="Verdana"/>
                <w:sz w:val="20"/>
              </w:rPr>
            </w:pPr>
            <w:r>
              <w:rPr>
                <w:rFonts w:ascii="Verdana" w:hAnsi="Verdana"/>
                <w:sz w:val="20"/>
              </w:rPr>
              <w:t>03</w:t>
            </w:r>
          </w:p>
        </w:tc>
        <w:tc>
          <w:tcPr>
            <w:tcW w:w="3810" w:type="dxa"/>
            <w:tcBorders>
              <w:left w:val="single" w:sz="4" w:space="0" w:color="000000"/>
              <w:bottom w:val="single" w:sz="4" w:space="0" w:color="000000"/>
              <w:right w:val="single" w:sz="4" w:space="0" w:color="000000"/>
            </w:tcBorders>
            <w:shd w:val="clear" w:color="auto" w:fill="auto"/>
            <w:vAlign w:val="center"/>
          </w:tcPr>
          <w:p w14:paraId="1F63695D" w14:textId="5154B1C9"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 xml:space="preserve">Instalação completa de equipamento de ar condicionado tipo split de 36.000 btus incluindo a obrigação de pelo menos 3 metros de linha, não importando a distância entre a evaporadora e condensadora. composto de unidade condensadora </w:t>
            </w:r>
            <w:r w:rsidRPr="00F52F7D">
              <w:rPr>
                <w:rFonts w:ascii="Verdana" w:hAnsi="Verdana" w:cs="Arial"/>
                <w:sz w:val="20"/>
              </w:rPr>
              <w:lastRenderedPageBreak/>
              <w:t>e 1 unidade evaporadora</w:t>
            </w:r>
          </w:p>
        </w:tc>
        <w:tc>
          <w:tcPr>
            <w:tcW w:w="748" w:type="dxa"/>
            <w:tcBorders>
              <w:left w:val="single" w:sz="4" w:space="0" w:color="000000"/>
              <w:bottom w:val="single" w:sz="4" w:space="0" w:color="000000"/>
            </w:tcBorders>
            <w:shd w:val="clear" w:color="auto" w:fill="auto"/>
            <w:vAlign w:val="center"/>
          </w:tcPr>
          <w:p w14:paraId="43CDD47A"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lastRenderedPageBreak/>
              <w:t>Serv</w:t>
            </w:r>
          </w:p>
        </w:tc>
        <w:tc>
          <w:tcPr>
            <w:tcW w:w="881" w:type="dxa"/>
            <w:tcBorders>
              <w:left w:val="single" w:sz="4" w:space="0" w:color="000000"/>
              <w:bottom w:val="single" w:sz="4" w:space="0" w:color="000000"/>
            </w:tcBorders>
            <w:shd w:val="clear" w:color="auto" w:fill="auto"/>
            <w:vAlign w:val="center"/>
          </w:tcPr>
          <w:p w14:paraId="4A5D1D51" w14:textId="77777777" w:rsidR="0047316F" w:rsidRPr="00F52F7D" w:rsidRDefault="00000000" w:rsidP="00F52F7D">
            <w:pPr>
              <w:widowControl w:val="0"/>
              <w:spacing w:line="276" w:lineRule="auto"/>
              <w:rPr>
                <w:rFonts w:ascii="Verdana" w:hAnsi="Verdana"/>
                <w:sz w:val="20"/>
              </w:rPr>
            </w:pPr>
            <w:r w:rsidRPr="00F52F7D">
              <w:rPr>
                <w:rFonts w:ascii="Verdana" w:hAnsi="Verdana"/>
                <w:sz w:val="20"/>
              </w:rPr>
              <w:t>30</w:t>
            </w:r>
          </w:p>
        </w:tc>
        <w:tc>
          <w:tcPr>
            <w:tcW w:w="1398" w:type="dxa"/>
            <w:tcBorders>
              <w:left w:val="single" w:sz="4" w:space="0" w:color="000000"/>
              <w:bottom w:val="single" w:sz="4" w:space="0" w:color="000000"/>
            </w:tcBorders>
            <w:shd w:val="clear" w:color="auto" w:fill="auto"/>
            <w:vAlign w:val="center"/>
          </w:tcPr>
          <w:p w14:paraId="713A93D3"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R$ 799,00</w:t>
            </w:r>
          </w:p>
        </w:tc>
        <w:tc>
          <w:tcPr>
            <w:tcW w:w="1780" w:type="dxa"/>
            <w:tcBorders>
              <w:left w:val="single" w:sz="4" w:space="0" w:color="000000"/>
              <w:bottom w:val="single" w:sz="4" w:space="0" w:color="000000"/>
              <w:right w:val="single" w:sz="4" w:space="0" w:color="000000"/>
            </w:tcBorders>
            <w:shd w:val="clear" w:color="auto" w:fill="auto"/>
            <w:vAlign w:val="center"/>
          </w:tcPr>
          <w:p w14:paraId="6F45F8F7"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R$ 23.970,00</w:t>
            </w:r>
          </w:p>
        </w:tc>
      </w:tr>
      <w:tr w:rsidR="00F52F7D" w:rsidRPr="00F52F7D" w14:paraId="0123F1BF" w14:textId="77777777" w:rsidTr="00082B96">
        <w:trPr>
          <w:trHeight w:val="269"/>
        </w:trPr>
        <w:tc>
          <w:tcPr>
            <w:tcW w:w="805" w:type="dxa"/>
            <w:tcBorders>
              <w:left w:val="single" w:sz="4" w:space="0" w:color="000000"/>
              <w:bottom w:val="single" w:sz="4" w:space="0" w:color="000000"/>
              <w:right w:val="single" w:sz="4" w:space="0" w:color="000000"/>
            </w:tcBorders>
            <w:shd w:val="clear" w:color="auto" w:fill="auto"/>
            <w:vAlign w:val="center"/>
          </w:tcPr>
          <w:p w14:paraId="743A8F92" w14:textId="4D07CC1C" w:rsidR="0047316F" w:rsidRPr="00F52F7D" w:rsidRDefault="00B52C94" w:rsidP="00F52F7D">
            <w:pPr>
              <w:pStyle w:val="Contedodatabela"/>
              <w:spacing w:line="276" w:lineRule="auto"/>
              <w:jc w:val="center"/>
              <w:rPr>
                <w:rFonts w:ascii="Verdana" w:hAnsi="Verdana"/>
                <w:sz w:val="20"/>
              </w:rPr>
            </w:pPr>
            <w:r>
              <w:rPr>
                <w:rFonts w:ascii="Verdana" w:hAnsi="Verdana"/>
                <w:sz w:val="20"/>
              </w:rPr>
              <w:t>04</w:t>
            </w:r>
          </w:p>
        </w:tc>
        <w:tc>
          <w:tcPr>
            <w:tcW w:w="3810" w:type="dxa"/>
            <w:tcBorders>
              <w:left w:val="single" w:sz="4" w:space="0" w:color="000000"/>
              <w:bottom w:val="single" w:sz="4" w:space="0" w:color="000000"/>
              <w:right w:val="single" w:sz="4" w:space="0" w:color="000000"/>
            </w:tcBorders>
            <w:shd w:val="clear" w:color="auto" w:fill="auto"/>
            <w:vAlign w:val="center"/>
          </w:tcPr>
          <w:p w14:paraId="05A2D7C4"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Instalação completa de equipamento de ar condicionado tipo split de 48.000 btus incluindo a obrigação de pelo menos 3 metros de linha, não importando a distância entre a evaporadora e condensadora. composto de unidade condensadora e 1 unidade evaporadora</w:t>
            </w:r>
          </w:p>
        </w:tc>
        <w:tc>
          <w:tcPr>
            <w:tcW w:w="748" w:type="dxa"/>
            <w:tcBorders>
              <w:left w:val="single" w:sz="4" w:space="0" w:color="000000"/>
              <w:bottom w:val="single" w:sz="4" w:space="0" w:color="000000"/>
            </w:tcBorders>
            <w:shd w:val="clear" w:color="auto" w:fill="auto"/>
            <w:vAlign w:val="center"/>
          </w:tcPr>
          <w:p w14:paraId="533C3A44"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Serv</w:t>
            </w:r>
          </w:p>
        </w:tc>
        <w:tc>
          <w:tcPr>
            <w:tcW w:w="881" w:type="dxa"/>
            <w:tcBorders>
              <w:left w:val="single" w:sz="4" w:space="0" w:color="000000"/>
              <w:bottom w:val="single" w:sz="4" w:space="0" w:color="000000"/>
            </w:tcBorders>
            <w:shd w:val="clear" w:color="auto" w:fill="auto"/>
            <w:vAlign w:val="center"/>
          </w:tcPr>
          <w:p w14:paraId="48942828" w14:textId="77777777" w:rsidR="0047316F" w:rsidRPr="00F52F7D" w:rsidRDefault="00000000" w:rsidP="00F52F7D">
            <w:pPr>
              <w:widowControl w:val="0"/>
              <w:spacing w:line="276" w:lineRule="auto"/>
              <w:rPr>
                <w:rFonts w:ascii="Verdana" w:hAnsi="Verdana"/>
                <w:sz w:val="20"/>
              </w:rPr>
            </w:pPr>
            <w:r w:rsidRPr="00F52F7D">
              <w:rPr>
                <w:rFonts w:ascii="Verdana" w:hAnsi="Verdana"/>
                <w:sz w:val="20"/>
              </w:rPr>
              <w:t>20</w:t>
            </w:r>
          </w:p>
        </w:tc>
        <w:tc>
          <w:tcPr>
            <w:tcW w:w="1398" w:type="dxa"/>
            <w:tcBorders>
              <w:left w:val="single" w:sz="4" w:space="0" w:color="000000"/>
              <w:bottom w:val="single" w:sz="4" w:space="0" w:color="000000"/>
            </w:tcBorders>
            <w:shd w:val="clear" w:color="auto" w:fill="auto"/>
            <w:vAlign w:val="center"/>
          </w:tcPr>
          <w:p w14:paraId="76D55E1F"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R$ 950,00</w:t>
            </w:r>
          </w:p>
        </w:tc>
        <w:tc>
          <w:tcPr>
            <w:tcW w:w="1780" w:type="dxa"/>
            <w:tcBorders>
              <w:left w:val="single" w:sz="4" w:space="0" w:color="000000"/>
              <w:bottom w:val="single" w:sz="4" w:space="0" w:color="000000"/>
              <w:right w:val="single" w:sz="4" w:space="0" w:color="000000"/>
            </w:tcBorders>
            <w:shd w:val="clear" w:color="auto" w:fill="auto"/>
            <w:vAlign w:val="center"/>
          </w:tcPr>
          <w:p w14:paraId="7288B210"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R$ 19.000,00</w:t>
            </w:r>
          </w:p>
        </w:tc>
      </w:tr>
      <w:tr w:rsidR="00F52F7D" w:rsidRPr="00F52F7D" w14:paraId="354F636A" w14:textId="77777777" w:rsidTr="00082B96">
        <w:trPr>
          <w:trHeight w:val="269"/>
        </w:trPr>
        <w:tc>
          <w:tcPr>
            <w:tcW w:w="805" w:type="dxa"/>
            <w:tcBorders>
              <w:left w:val="single" w:sz="4" w:space="0" w:color="000000"/>
              <w:bottom w:val="single" w:sz="4" w:space="0" w:color="000000"/>
              <w:right w:val="single" w:sz="4" w:space="0" w:color="000000"/>
            </w:tcBorders>
            <w:shd w:val="clear" w:color="auto" w:fill="auto"/>
            <w:vAlign w:val="center"/>
          </w:tcPr>
          <w:p w14:paraId="5AFDEF72" w14:textId="68828F9B" w:rsidR="0047316F" w:rsidRPr="00F52F7D" w:rsidRDefault="00B52C94" w:rsidP="00F52F7D">
            <w:pPr>
              <w:pStyle w:val="Contedodatabela"/>
              <w:spacing w:line="276" w:lineRule="auto"/>
              <w:jc w:val="center"/>
              <w:rPr>
                <w:rFonts w:ascii="Verdana" w:hAnsi="Verdana"/>
                <w:sz w:val="20"/>
              </w:rPr>
            </w:pPr>
            <w:r>
              <w:rPr>
                <w:rFonts w:ascii="Verdana" w:hAnsi="Verdana"/>
                <w:sz w:val="20"/>
              </w:rPr>
              <w:t>05</w:t>
            </w:r>
          </w:p>
        </w:tc>
        <w:tc>
          <w:tcPr>
            <w:tcW w:w="3810" w:type="dxa"/>
            <w:tcBorders>
              <w:left w:val="single" w:sz="4" w:space="0" w:color="000000"/>
              <w:bottom w:val="single" w:sz="4" w:space="0" w:color="000000"/>
              <w:right w:val="single" w:sz="4" w:space="0" w:color="000000"/>
            </w:tcBorders>
            <w:shd w:val="clear" w:color="auto" w:fill="auto"/>
            <w:vAlign w:val="center"/>
          </w:tcPr>
          <w:p w14:paraId="5AD7D80F"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Instalação completa de equipamento de ar condicionado tipo split de 60.000 btus incluindo a obrigação de pelo menos 3 metros de linha, não importando a distância entre a evaporadora e condensadora. composto de unidade condensadora e 1 unidade evaporadora</w:t>
            </w:r>
          </w:p>
        </w:tc>
        <w:tc>
          <w:tcPr>
            <w:tcW w:w="748" w:type="dxa"/>
            <w:tcBorders>
              <w:left w:val="single" w:sz="4" w:space="0" w:color="000000"/>
              <w:bottom w:val="single" w:sz="4" w:space="0" w:color="000000"/>
            </w:tcBorders>
            <w:shd w:val="clear" w:color="auto" w:fill="auto"/>
            <w:vAlign w:val="center"/>
          </w:tcPr>
          <w:p w14:paraId="25888F1E"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Serv</w:t>
            </w:r>
          </w:p>
        </w:tc>
        <w:tc>
          <w:tcPr>
            <w:tcW w:w="881" w:type="dxa"/>
            <w:tcBorders>
              <w:left w:val="single" w:sz="4" w:space="0" w:color="000000"/>
              <w:bottom w:val="single" w:sz="4" w:space="0" w:color="000000"/>
            </w:tcBorders>
            <w:shd w:val="clear" w:color="auto" w:fill="auto"/>
            <w:vAlign w:val="center"/>
          </w:tcPr>
          <w:p w14:paraId="02E7394F" w14:textId="77777777" w:rsidR="0047316F" w:rsidRPr="00F52F7D" w:rsidRDefault="00000000" w:rsidP="00F52F7D">
            <w:pPr>
              <w:widowControl w:val="0"/>
              <w:spacing w:line="276" w:lineRule="auto"/>
              <w:rPr>
                <w:rFonts w:ascii="Verdana" w:hAnsi="Verdana"/>
                <w:sz w:val="20"/>
              </w:rPr>
            </w:pPr>
            <w:r w:rsidRPr="00F52F7D">
              <w:rPr>
                <w:rFonts w:ascii="Verdana" w:hAnsi="Verdana"/>
                <w:sz w:val="20"/>
              </w:rPr>
              <w:t>12</w:t>
            </w:r>
          </w:p>
        </w:tc>
        <w:tc>
          <w:tcPr>
            <w:tcW w:w="1398" w:type="dxa"/>
            <w:tcBorders>
              <w:left w:val="single" w:sz="4" w:space="0" w:color="000000"/>
              <w:bottom w:val="single" w:sz="4" w:space="0" w:color="000000"/>
            </w:tcBorders>
            <w:shd w:val="clear" w:color="auto" w:fill="auto"/>
            <w:vAlign w:val="center"/>
          </w:tcPr>
          <w:p w14:paraId="7B8E4325"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R$ 1.231,67</w:t>
            </w:r>
          </w:p>
        </w:tc>
        <w:tc>
          <w:tcPr>
            <w:tcW w:w="1780" w:type="dxa"/>
            <w:tcBorders>
              <w:left w:val="single" w:sz="4" w:space="0" w:color="000000"/>
              <w:bottom w:val="single" w:sz="4" w:space="0" w:color="000000"/>
              <w:right w:val="single" w:sz="4" w:space="0" w:color="000000"/>
            </w:tcBorders>
            <w:shd w:val="clear" w:color="auto" w:fill="auto"/>
            <w:vAlign w:val="center"/>
          </w:tcPr>
          <w:p w14:paraId="1BB2CC2C"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R$ 14.780,04</w:t>
            </w:r>
          </w:p>
        </w:tc>
      </w:tr>
      <w:tr w:rsidR="00F52F7D" w:rsidRPr="00F52F7D" w14:paraId="06129A3E" w14:textId="77777777" w:rsidTr="00082B96">
        <w:trPr>
          <w:trHeight w:val="269"/>
        </w:trPr>
        <w:tc>
          <w:tcPr>
            <w:tcW w:w="805" w:type="dxa"/>
            <w:tcBorders>
              <w:left w:val="single" w:sz="4" w:space="0" w:color="000000"/>
              <w:bottom w:val="single" w:sz="4" w:space="0" w:color="000000"/>
              <w:right w:val="single" w:sz="4" w:space="0" w:color="000000"/>
            </w:tcBorders>
            <w:shd w:val="clear" w:color="auto" w:fill="auto"/>
            <w:vAlign w:val="center"/>
          </w:tcPr>
          <w:p w14:paraId="41A5B286" w14:textId="77407732" w:rsidR="0047316F" w:rsidRPr="00F52F7D" w:rsidRDefault="00B52C94" w:rsidP="00F52F7D">
            <w:pPr>
              <w:pStyle w:val="Contedodatabela"/>
              <w:spacing w:line="276" w:lineRule="auto"/>
              <w:jc w:val="center"/>
              <w:rPr>
                <w:rFonts w:ascii="Verdana" w:hAnsi="Verdana"/>
                <w:sz w:val="20"/>
              </w:rPr>
            </w:pPr>
            <w:r>
              <w:rPr>
                <w:rFonts w:ascii="Verdana" w:hAnsi="Verdana"/>
                <w:sz w:val="20"/>
              </w:rPr>
              <w:t>06</w:t>
            </w:r>
          </w:p>
        </w:tc>
        <w:tc>
          <w:tcPr>
            <w:tcW w:w="3810" w:type="dxa"/>
            <w:tcBorders>
              <w:left w:val="single" w:sz="4" w:space="0" w:color="000000"/>
              <w:bottom w:val="single" w:sz="4" w:space="0" w:color="000000"/>
              <w:right w:val="single" w:sz="4" w:space="0" w:color="000000"/>
            </w:tcBorders>
            <w:shd w:val="clear" w:color="auto" w:fill="auto"/>
            <w:vAlign w:val="center"/>
          </w:tcPr>
          <w:p w14:paraId="0CBE906E"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Limpeza completa do equipamento de ar condicionado de janela (evaporadora e condensadora). deve-se efetuar a limpeza de todos os componentes, sendo necessária a retirada do equipamento que está instalada. no serviço estarão inclusos todos os insumos necessários à execução do serviço e posterior reinstalação do equipamento.</w:t>
            </w:r>
          </w:p>
        </w:tc>
        <w:tc>
          <w:tcPr>
            <w:tcW w:w="748" w:type="dxa"/>
            <w:tcBorders>
              <w:left w:val="single" w:sz="4" w:space="0" w:color="000000"/>
              <w:bottom w:val="single" w:sz="4" w:space="0" w:color="000000"/>
            </w:tcBorders>
            <w:shd w:val="clear" w:color="auto" w:fill="auto"/>
            <w:vAlign w:val="center"/>
          </w:tcPr>
          <w:p w14:paraId="05B785F6"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Serv</w:t>
            </w:r>
          </w:p>
        </w:tc>
        <w:tc>
          <w:tcPr>
            <w:tcW w:w="881" w:type="dxa"/>
            <w:tcBorders>
              <w:left w:val="single" w:sz="4" w:space="0" w:color="000000"/>
              <w:bottom w:val="single" w:sz="4" w:space="0" w:color="000000"/>
            </w:tcBorders>
            <w:shd w:val="clear" w:color="auto" w:fill="auto"/>
            <w:vAlign w:val="center"/>
          </w:tcPr>
          <w:p w14:paraId="6C9AD21B" w14:textId="77777777" w:rsidR="0047316F" w:rsidRPr="00F52F7D" w:rsidRDefault="00000000" w:rsidP="00F52F7D">
            <w:pPr>
              <w:widowControl w:val="0"/>
              <w:spacing w:line="276" w:lineRule="auto"/>
              <w:rPr>
                <w:rFonts w:ascii="Verdana" w:hAnsi="Verdana"/>
                <w:sz w:val="20"/>
              </w:rPr>
            </w:pPr>
            <w:r w:rsidRPr="00F52F7D">
              <w:rPr>
                <w:rFonts w:ascii="Verdana" w:hAnsi="Verdana"/>
                <w:sz w:val="20"/>
              </w:rPr>
              <w:t>15</w:t>
            </w:r>
          </w:p>
        </w:tc>
        <w:tc>
          <w:tcPr>
            <w:tcW w:w="1398" w:type="dxa"/>
            <w:tcBorders>
              <w:left w:val="single" w:sz="4" w:space="0" w:color="000000"/>
              <w:bottom w:val="single" w:sz="4" w:space="0" w:color="000000"/>
            </w:tcBorders>
            <w:shd w:val="clear" w:color="auto" w:fill="auto"/>
            <w:vAlign w:val="center"/>
          </w:tcPr>
          <w:p w14:paraId="0A7B484D"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R$ 250,00</w:t>
            </w:r>
          </w:p>
        </w:tc>
        <w:tc>
          <w:tcPr>
            <w:tcW w:w="1780" w:type="dxa"/>
            <w:tcBorders>
              <w:left w:val="single" w:sz="4" w:space="0" w:color="000000"/>
              <w:bottom w:val="single" w:sz="4" w:space="0" w:color="000000"/>
              <w:right w:val="single" w:sz="4" w:space="0" w:color="000000"/>
            </w:tcBorders>
            <w:shd w:val="clear" w:color="auto" w:fill="auto"/>
            <w:vAlign w:val="center"/>
          </w:tcPr>
          <w:p w14:paraId="36917A6E"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R$ 3.750,00</w:t>
            </w:r>
          </w:p>
        </w:tc>
      </w:tr>
      <w:tr w:rsidR="00F52F7D" w:rsidRPr="00F52F7D" w14:paraId="544930E6" w14:textId="77777777" w:rsidTr="00082B96">
        <w:trPr>
          <w:trHeight w:val="269"/>
        </w:trPr>
        <w:tc>
          <w:tcPr>
            <w:tcW w:w="805" w:type="dxa"/>
            <w:tcBorders>
              <w:left w:val="single" w:sz="4" w:space="0" w:color="000000"/>
              <w:bottom w:val="single" w:sz="4" w:space="0" w:color="000000"/>
              <w:right w:val="single" w:sz="4" w:space="0" w:color="000000"/>
            </w:tcBorders>
            <w:shd w:val="clear" w:color="auto" w:fill="auto"/>
            <w:vAlign w:val="center"/>
          </w:tcPr>
          <w:p w14:paraId="12B3EC8E" w14:textId="7CBF33A7" w:rsidR="0047316F" w:rsidRPr="00F52F7D" w:rsidRDefault="00B52C94" w:rsidP="00F52F7D">
            <w:pPr>
              <w:pStyle w:val="Contedodatabela"/>
              <w:spacing w:line="276" w:lineRule="auto"/>
              <w:jc w:val="center"/>
              <w:rPr>
                <w:rFonts w:ascii="Verdana" w:hAnsi="Verdana"/>
                <w:sz w:val="20"/>
              </w:rPr>
            </w:pPr>
            <w:r>
              <w:rPr>
                <w:rFonts w:ascii="Verdana" w:hAnsi="Verdana"/>
                <w:sz w:val="20"/>
              </w:rPr>
              <w:t>07</w:t>
            </w:r>
          </w:p>
        </w:tc>
        <w:tc>
          <w:tcPr>
            <w:tcW w:w="3810" w:type="dxa"/>
            <w:tcBorders>
              <w:left w:val="single" w:sz="4" w:space="0" w:color="000000"/>
              <w:bottom w:val="single" w:sz="4" w:space="0" w:color="000000"/>
              <w:right w:val="single" w:sz="4" w:space="0" w:color="000000"/>
            </w:tcBorders>
            <w:shd w:val="clear" w:color="auto" w:fill="auto"/>
            <w:vAlign w:val="center"/>
          </w:tcPr>
          <w:p w14:paraId="1B86C7A0"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Limpeza completa do equipamento de ar condicionado tipo split (condensadora e evaporadora). Deve-</w:t>
            </w:r>
            <w:proofErr w:type="gramStart"/>
            <w:r w:rsidRPr="00F52F7D">
              <w:rPr>
                <w:rFonts w:ascii="Verdana" w:hAnsi="Verdana" w:cs="Arial"/>
                <w:sz w:val="20"/>
              </w:rPr>
              <w:t>se  efetuar</w:t>
            </w:r>
            <w:proofErr w:type="gramEnd"/>
            <w:r w:rsidRPr="00F52F7D">
              <w:rPr>
                <w:rFonts w:ascii="Verdana" w:hAnsi="Verdana" w:cs="Arial"/>
                <w:sz w:val="20"/>
              </w:rPr>
              <w:t xml:space="preserve"> a limpeza do trocador de calor (serpentina), ventilador axial, carenagem, calha do dreno e todos os componentes, sendo necessária a retirada do equipamento que está instalada. no serviço estarão inclusos todos os insumos necessários a execução do serviço e posterior reinstalação do equipamento (equipamento de 7.000 a 12.000 btus)</w:t>
            </w:r>
          </w:p>
        </w:tc>
        <w:tc>
          <w:tcPr>
            <w:tcW w:w="748" w:type="dxa"/>
            <w:tcBorders>
              <w:left w:val="single" w:sz="4" w:space="0" w:color="000000"/>
              <w:bottom w:val="single" w:sz="4" w:space="0" w:color="000000"/>
            </w:tcBorders>
            <w:shd w:val="clear" w:color="auto" w:fill="auto"/>
            <w:vAlign w:val="center"/>
          </w:tcPr>
          <w:p w14:paraId="1CA4F5E8" w14:textId="77777777" w:rsidR="0047316F" w:rsidRPr="00F52F7D" w:rsidRDefault="0047316F" w:rsidP="00F52F7D">
            <w:pPr>
              <w:pStyle w:val="Contedodatabela"/>
              <w:snapToGrid w:val="0"/>
              <w:spacing w:line="276" w:lineRule="auto"/>
              <w:jc w:val="center"/>
              <w:rPr>
                <w:rFonts w:ascii="Verdana" w:hAnsi="Verdana"/>
                <w:sz w:val="20"/>
              </w:rPr>
            </w:pPr>
          </w:p>
          <w:p w14:paraId="7F7A8245" w14:textId="77777777" w:rsidR="0047316F" w:rsidRPr="00F52F7D" w:rsidRDefault="0047316F" w:rsidP="00F52F7D">
            <w:pPr>
              <w:pStyle w:val="Contedodatabela"/>
              <w:snapToGrid w:val="0"/>
              <w:spacing w:line="276" w:lineRule="auto"/>
              <w:jc w:val="center"/>
              <w:rPr>
                <w:rFonts w:ascii="Verdana" w:hAnsi="Verdana"/>
                <w:sz w:val="20"/>
              </w:rPr>
            </w:pPr>
          </w:p>
          <w:p w14:paraId="19E48BBA"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Serv</w:t>
            </w:r>
          </w:p>
        </w:tc>
        <w:tc>
          <w:tcPr>
            <w:tcW w:w="881" w:type="dxa"/>
            <w:tcBorders>
              <w:left w:val="single" w:sz="4" w:space="0" w:color="000000"/>
              <w:bottom w:val="single" w:sz="4" w:space="0" w:color="000000"/>
            </w:tcBorders>
            <w:shd w:val="clear" w:color="auto" w:fill="auto"/>
            <w:vAlign w:val="center"/>
          </w:tcPr>
          <w:p w14:paraId="6FD11F61" w14:textId="77777777" w:rsidR="0047316F" w:rsidRPr="00F52F7D" w:rsidRDefault="0047316F" w:rsidP="00F52F7D">
            <w:pPr>
              <w:widowControl w:val="0"/>
              <w:spacing w:line="276" w:lineRule="auto"/>
              <w:rPr>
                <w:rFonts w:ascii="Verdana" w:hAnsi="Verdana"/>
                <w:sz w:val="20"/>
              </w:rPr>
            </w:pPr>
          </w:p>
          <w:p w14:paraId="44ADD103" w14:textId="77777777" w:rsidR="0047316F" w:rsidRPr="00F52F7D" w:rsidRDefault="0047316F" w:rsidP="00F52F7D">
            <w:pPr>
              <w:widowControl w:val="0"/>
              <w:spacing w:line="276" w:lineRule="auto"/>
              <w:rPr>
                <w:rFonts w:ascii="Verdana" w:hAnsi="Verdana"/>
                <w:sz w:val="20"/>
              </w:rPr>
            </w:pPr>
          </w:p>
          <w:p w14:paraId="5B3834D5" w14:textId="77777777" w:rsidR="0047316F" w:rsidRPr="00F52F7D" w:rsidRDefault="00000000" w:rsidP="00F52F7D">
            <w:pPr>
              <w:widowControl w:val="0"/>
              <w:spacing w:line="276" w:lineRule="auto"/>
              <w:rPr>
                <w:rFonts w:ascii="Verdana" w:hAnsi="Verdana"/>
                <w:sz w:val="20"/>
              </w:rPr>
            </w:pPr>
            <w:r w:rsidRPr="00F52F7D">
              <w:rPr>
                <w:rFonts w:ascii="Verdana" w:hAnsi="Verdana"/>
                <w:sz w:val="20"/>
              </w:rPr>
              <w:t>220</w:t>
            </w:r>
          </w:p>
        </w:tc>
        <w:tc>
          <w:tcPr>
            <w:tcW w:w="1398" w:type="dxa"/>
            <w:tcBorders>
              <w:left w:val="single" w:sz="4" w:space="0" w:color="000000"/>
              <w:bottom w:val="single" w:sz="4" w:space="0" w:color="000000"/>
            </w:tcBorders>
            <w:shd w:val="clear" w:color="auto" w:fill="auto"/>
            <w:vAlign w:val="center"/>
          </w:tcPr>
          <w:p w14:paraId="164FB9EE" w14:textId="77777777" w:rsidR="0047316F" w:rsidRPr="00F52F7D" w:rsidRDefault="0047316F" w:rsidP="00F52F7D">
            <w:pPr>
              <w:widowControl w:val="0"/>
              <w:spacing w:line="276" w:lineRule="auto"/>
              <w:jc w:val="center"/>
              <w:rPr>
                <w:rFonts w:ascii="Verdana" w:hAnsi="Verdana"/>
                <w:sz w:val="20"/>
              </w:rPr>
            </w:pPr>
          </w:p>
          <w:p w14:paraId="0B9C9E2E" w14:textId="77777777" w:rsidR="0047316F" w:rsidRPr="00F52F7D" w:rsidRDefault="0047316F" w:rsidP="00F52F7D">
            <w:pPr>
              <w:widowControl w:val="0"/>
              <w:spacing w:line="276" w:lineRule="auto"/>
              <w:jc w:val="center"/>
              <w:rPr>
                <w:rFonts w:ascii="Verdana" w:hAnsi="Verdana"/>
                <w:sz w:val="20"/>
              </w:rPr>
            </w:pPr>
          </w:p>
          <w:p w14:paraId="126CFF77"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R$ 280,00</w:t>
            </w:r>
          </w:p>
        </w:tc>
        <w:tc>
          <w:tcPr>
            <w:tcW w:w="1780" w:type="dxa"/>
            <w:tcBorders>
              <w:left w:val="single" w:sz="4" w:space="0" w:color="000000"/>
              <w:bottom w:val="single" w:sz="4" w:space="0" w:color="000000"/>
              <w:right w:val="single" w:sz="4" w:space="0" w:color="000000"/>
            </w:tcBorders>
            <w:shd w:val="clear" w:color="auto" w:fill="auto"/>
            <w:vAlign w:val="center"/>
          </w:tcPr>
          <w:p w14:paraId="7A9126E8" w14:textId="77777777" w:rsidR="0047316F" w:rsidRPr="00F52F7D" w:rsidRDefault="0047316F" w:rsidP="00F52F7D">
            <w:pPr>
              <w:widowControl w:val="0"/>
              <w:spacing w:line="276" w:lineRule="auto"/>
              <w:jc w:val="center"/>
              <w:rPr>
                <w:rFonts w:ascii="Verdana" w:hAnsi="Verdana"/>
                <w:sz w:val="20"/>
              </w:rPr>
            </w:pPr>
          </w:p>
          <w:p w14:paraId="2D8E98B4" w14:textId="77777777" w:rsidR="0047316F" w:rsidRPr="00F52F7D" w:rsidRDefault="0047316F" w:rsidP="00F52F7D">
            <w:pPr>
              <w:widowControl w:val="0"/>
              <w:spacing w:line="276" w:lineRule="auto"/>
              <w:jc w:val="center"/>
              <w:rPr>
                <w:rFonts w:ascii="Verdana" w:hAnsi="Verdana"/>
                <w:sz w:val="20"/>
              </w:rPr>
            </w:pPr>
          </w:p>
          <w:p w14:paraId="52850622"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R$ 61.600,00</w:t>
            </w:r>
          </w:p>
        </w:tc>
      </w:tr>
      <w:tr w:rsidR="00F52F7D" w:rsidRPr="00F52F7D" w14:paraId="29069247" w14:textId="77777777" w:rsidTr="00082B96">
        <w:trPr>
          <w:trHeight w:val="269"/>
        </w:trPr>
        <w:tc>
          <w:tcPr>
            <w:tcW w:w="805" w:type="dxa"/>
            <w:tcBorders>
              <w:left w:val="single" w:sz="4" w:space="0" w:color="000000"/>
              <w:bottom w:val="single" w:sz="4" w:space="0" w:color="000000"/>
              <w:right w:val="single" w:sz="4" w:space="0" w:color="000000"/>
            </w:tcBorders>
            <w:shd w:val="clear" w:color="auto" w:fill="auto"/>
            <w:vAlign w:val="center"/>
          </w:tcPr>
          <w:p w14:paraId="16E5CCA3" w14:textId="451B7096" w:rsidR="0047316F" w:rsidRPr="00F52F7D" w:rsidRDefault="00B52C94" w:rsidP="00F52F7D">
            <w:pPr>
              <w:pStyle w:val="Contedodatabela"/>
              <w:spacing w:line="276" w:lineRule="auto"/>
              <w:jc w:val="center"/>
              <w:rPr>
                <w:rFonts w:ascii="Verdana" w:hAnsi="Verdana"/>
                <w:sz w:val="20"/>
              </w:rPr>
            </w:pPr>
            <w:r>
              <w:rPr>
                <w:rFonts w:ascii="Verdana" w:hAnsi="Verdana"/>
                <w:sz w:val="20"/>
              </w:rPr>
              <w:t>08</w:t>
            </w:r>
          </w:p>
        </w:tc>
        <w:tc>
          <w:tcPr>
            <w:tcW w:w="3810" w:type="dxa"/>
            <w:tcBorders>
              <w:left w:val="single" w:sz="4" w:space="0" w:color="000000"/>
              <w:bottom w:val="single" w:sz="4" w:space="0" w:color="000000"/>
              <w:right w:val="single" w:sz="4" w:space="0" w:color="000000"/>
            </w:tcBorders>
            <w:shd w:val="clear" w:color="auto" w:fill="auto"/>
            <w:vAlign w:val="center"/>
          </w:tcPr>
          <w:p w14:paraId="08E83DF8"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 xml:space="preserve">Limpeza completa do equipamento de ar condicionado tipo split (condensadora e evaporadora). deve-se efetuar a limpeza do trocador de calor (serpentina), ventilador axial, carenagem, calha do dreno e todos os componentes, sendo necessária a retirada do equipamento que está instalada. no serviço estarão </w:t>
            </w:r>
            <w:r w:rsidRPr="00F52F7D">
              <w:rPr>
                <w:rFonts w:ascii="Verdana" w:hAnsi="Verdana" w:cs="Arial"/>
                <w:sz w:val="20"/>
              </w:rPr>
              <w:lastRenderedPageBreak/>
              <w:t>inclusos todos os insumos necessários a execução do serviço e posterior reinstalação do equipamento (equipamento de 18.000 a 24.000 btus)</w:t>
            </w:r>
          </w:p>
        </w:tc>
        <w:tc>
          <w:tcPr>
            <w:tcW w:w="748" w:type="dxa"/>
            <w:tcBorders>
              <w:left w:val="single" w:sz="4" w:space="0" w:color="000000"/>
              <w:bottom w:val="single" w:sz="4" w:space="0" w:color="000000"/>
            </w:tcBorders>
            <w:shd w:val="clear" w:color="auto" w:fill="auto"/>
            <w:vAlign w:val="center"/>
          </w:tcPr>
          <w:p w14:paraId="509E01C6"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lastRenderedPageBreak/>
              <w:t>Serv</w:t>
            </w:r>
          </w:p>
        </w:tc>
        <w:tc>
          <w:tcPr>
            <w:tcW w:w="881" w:type="dxa"/>
            <w:tcBorders>
              <w:left w:val="single" w:sz="4" w:space="0" w:color="000000"/>
              <w:bottom w:val="single" w:sz="4" w:space="0" w:color="000000"/>
            </w:tcBorders>
            <w:shd w:val="clear" w:color="auto" w:fill="auto"/>
            <w:vAlign w:val="center"/>
          </w:tcPr>
          <w:p w14:paraId="58B6E8FD" w14:textId="77777777" w:rsidR="0047316F" w:rsidRPr="00F52F7D" w:rsidRDefault="00000000" w:rsidP="00F52F7D">
            <w:pPr>
              <w:widowControl w:val="0"/>
              <w:spacing w:line="276" w:lineRule="auto"/>
              <w:rPr>
                <w:rFonts w:ascii="Verdana" w:hAnsi="Verdana"/>
                <w:sz w:val="20"/>
              </w:rPr>
            </w:pPr>
            <w:r w:rsidRPr="00F52F7D">
              <w:rPr>
                <w:rFonts w:ascii="Verdana" w:hAnsi="Verdana"/>
                <w:sz w:val="20"/>
              </w:rPr>
              <w:t>180</w:t>
            </w:r>
          </w:p>
        </w:tc>
        <w:tc>
          <w:tcPr>
            <w:tcW w:w="1398" w:type="dxa"/>
            <w:tcBorders>
              <w:left w:val="single" w:sz="4" w:space="0" w:color="000000"/>
              <w:bottom w:val="single" w:sz="4" w:space="0" w:color="000000"/>
            </w:tcBorders>
            <w:shd w:val="clear" w:color="auto" w:fill="auto"/>
            <w:vAlign w:val="center"/>
          </w:tcPr>
          <w:p w14:paraId="7C150680"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R$ 300,00</w:t>
            </w:r>
          </w:p>
        </w:tc>
        <w:tc>
          <w:tcPr>
            <w:tcW w:w="1780" w:type="dxa"/>
            <w:tcBorders>
              <w:left w:val="single" w:sz="4" w:space="0" w:color="000000"/>
              <w:bottom w:val="single" w:sz="4" w:space="0" w:color="000000"/>
              <w:right w:val="single" w:sz="4" w:space="0" w:color="000000"/>
            </w:tcBorders>
            <w:shd w:val="clear" w:color="auto" w:fill="auto"/>
            <w:vAlign w:val="center"/>
          </w:tcPr>
          <w:p w14:paraId="4DA75F79"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R$ 54.000,00</w:t>
            </w:r>
          </w:p>
        </w:tc>
      </w:tr>
      <w:tr w:rsidR="00F52F7D" w:rsidRPr="00F52F7D" w14:paraId="10724FB9" w14:textId="77777777" w:rsidTr="00082B96">
        <w:trPr>
          <w:trHeight w:val="269"/>
        </w:trPr>
        <w:tc>
          <w:tcPr>
            <w:tcW w:w="805" w:type="dxa"/>
            <w:tcBorders>
              <w:left w:val="single" w:sz="4" w:space="0" w:color="000000"/>
              <w:bottom w:val="single" w:sz="4" w:space="0" w:color="000000"/>
              <w:right w:val="single" w:sz="4" w:space="0" w:color="000000"/>
            </w:tcBorders>
            <w:shd w:val="clear" w:color="auto" w:fill="auto"/>
            <w:vAlign w:val="center"/>
          </w:tcPr>
          <w:p w14:paraId="7C268827" w14:textId="48E72AF5" w:rsidR="0047316F" w:rsidRPr="00F52F7D" w:rsidRDefault="00B52C94" w:rsidP="00F52F7D">
            <w:pPr>
              <w:pStyle w:val="Contedodatabela"/>
              <w:spacing w:line="276" w:lineRule="auto"/>
              <w:jc w:val="center"/>
              <w:rPr>
                <w:rFonts w:ascii="Verdana" w:hAnsi="Verdana"/>
                <w:sz w:val="20"/>
              </w:rPr>
            </w:pPr>
            <w:r>
              <w:rPr>
                <w:rFonts w:ascii="Verdana" w:hAnsi="Verdana"/>
                <w:sz w:val="20"/>
              </w:rPr>
              <w:t>09</w:t>
            </w:r>
          </w:p>
        </w:tc>
        <w:tc>
          <w:tcPr>
            <w:tcW w:w="3810" w:type="dxa"/>
            <w:tcBorders>
              <w:left w:val="single" w:sz="4" w:space="0" w:color="000000"/>
              <w:bottom w:val="single" w:sz="4" w:space="0" w:color="000000"/>
              <w:right w:val="single" w:sz="4" w:space="0" w:color="000000"/>
            </w:tcBorders>
            <w:shd w:val="clear" w:color="auto" w:fill="auto"/>
            <w:vAlign w:val="center"/>
          </w:tcPr>
          <w:p w14:paraId="6D42429E"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Limpeza completa do equipamento de ar condicionado tipo split (condensadora e evaporadora). deve-se efetuar a limpeza do trocador= de calor (serpentina), ventilador axial, carenagem, calha do dreno e todos os componentes, sendo necessária a retirada do equipamento que está instalada. no serviço estarão inclusos todos os insumos necessários a execução do serviço e posterior reinstalação do equipamento (equipamento com mais de 24.000 btus)</w:t>
            </w:r>
          </w:p>
        </w:tc>
        <w:tc>
          <w:tcPr>
            <w:tcW w:w="748" w:type="dxa"/>
            <w:tcBorders>
              <w:left w:val="single" w:sz="4" w:space="0" w:color="000000"/>
              <w:bottom w:val="single" w:sz="4" w:space="0" w:color="000000"/>
            </w:tcBorders>
            <w:shd w:val="clear" w:color="auto" w:fill="auto"/>
            <w:vAlign w:val="center"/>
          </w:tcPr>
          <w:p w14:paraId="22028A62"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Serv</w:t>
            </w:r>
          </w:p>
        </w:tc>
        <w:tc>
          <w:tcPr>
            <w:tcW w:w="881" w:type="dxa"/>
            <w:tcBorders>
              <w:left w:val="single" w:sz="4" w:space="0" w:color="000000"/>
              <w:bottom w:val="single" w:sz="4" w:space="0" w:color="000000"/>
            </w:tcBorders>
            <w:shd w:val="clear" w:color="auto" w:fill="auto"/>
            <w:vAlign w:val="center"/>
          </w:tcPr>
          <w:p w14:paraId="56838321" w14:textId="77777777" w:rsidR="0047316F" w:rsidRPr="00F52F7D" w:rsidRDefault="00000000" w:rsidP="00F52F7D">
            <w:pPr>
              <w:widowControl w:val="0"/>
              <w:spacing w:line="276" w:lineRule="auto"/>
              <w:rPr>
                <w:rFonts w:ascii="Verdana" w:hAnsi="Verdana"/>
                <w:sz w:val="20"/>
              </w:rPr>
            </w:pPr>
            <w:r w:rsidRPr="00F52F7D">
              <w:rPr>
                <w:rFonts w:ascii="Verdana" w:hAnsi="Verdana"/>
                <w:sz w:val="20"/>
              </w:rPr>
              <w:t>120</w:t>
            </w:r>
          </w:p>
        </w:tc>
        <w:tc>
          <w:tcPr>
            <w:tcW w:w="1398" w:type="dxa"/>
            <w:tcBorders>
              <w:left w:val="single" w:sz="4" w:space="0" w:color="000000"/>
              <w:bottom w:val="single" w:sz="4" w:space="0" w:color="000000"/>
            </w:tcBorders>
            <w:shd w:val="clear" w:color="auto" w:fill="auto"/>
            <w:vAlign w:val="center"/>
          </w:tcPr>
          <w:p w14:paraId="0E4A654E"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R$ 350,00</w:t>
            </w:r>
          </w:p>
        </w:tc>
        <w:tc>
          <w:tcPr>
            <w:tcW w:w="1780" w:type="dxa"/>
            <w:tcBorders>
              <w:left w:val="single" w:sz="4" w:space="0" w:color="000000"/>
              <w:bottom w:val="single" w:sz="4" w:space="0" w:color="000000"/>
              <w:right w:val="single" w:sz="4" w:space="0" w:color="000000"/>
            </w:tcBorders>
            <w:shd w:val="clear" w:color="auto" w:fill="auto"/>
            <w:vAlign w:val="center"/>
          </w:tcPr>
          <w:p w14:paraId="571D0C6B"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R$ 42.000,00</w:t>
            </w:r>
          </w:p>
        </w:tc>
      </w:tr>
      <w:tr w:rsidR="00F52F7D" w:rsidRPr="00F52F7D" w14:paraId="686121D0" w14:textId="77777777" w:rsidTr="00082B96">
        <w:trPr>
          <w:trHeight w:val="269"/>
        </w:trPr>
        <w:tc>
          <w:tcPr>
            <w:tcW w:w="805" w:type="dxa"/>
            <w:tcBorders>
              <w:left w:val="single" w:sz="4" w:space="0" w:color="000000"/>
              <w:bottom w:val="single" w:sz="4" w:space="0" w:color="000000"/>
              <w:right w:val="single" w:sz="4" w:space="0" w:color="000000"/>
            </w:tcBorders>
            <w:shd w:val="clear" w:color="auto" w:fill="auto"/>
            <w:vAlign w:val="center"/>
          </w:tcPr>
          <w:p w14:paraId="0C69206F" w14:textId="14E55C15" w:rsidR="0047316F" w:rsidRPr="00F52F7D" w:rsidRDefault="00B52C94" w:rsidP="00F52F7D">
            <w:pPr>
              <w:pStyle w:val="Contedodatabela"/>
              <w:spacing w:line="276" w:lineRule="auto"/>
              <w:jc w:val="center"/>
              <w:rPr>
                <w:rFonts w:ascii="Verdana" w:hAnsi="Verdana"/>
                <w:sz w:val="20"/>
              </w:rPr>
            </w:pPr>
            <w:r>
              <w:rPr>
                <w:rFonts w:ascii="Verdana" w:hAnsi="Verdana"/>
                <w:sz w:val="20"/>
              </w:rPr>
              <w:t>10</w:t>
            </w:r>
          </w:p>
        </w:tc>
        <w:tc>
          <w:tcPr>
            <w:tcW w:w="3810" w:type="dxa"/>
            <w:tcBorders>
              <w:left w:val="single" w:sz="4" w:space="0" w:color="000000"/>
              <w:bottom w:val="single" w:sz="4" w:space="0" w:color="000000"/>
              <w:right w:val="single" w:sz="4" w:space="0" w:color="000000"/>
            </w:tcBorders>
            <w:shd w:val="clear" w:color="auto" w:fill="auto"/>
            <w:vAlign w:val="center"/>
          </w:tcPr>
          <w:p w14:paraId="380E0CF4"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Retirada do local e reinstalação em outro local de equipamento de ar condicionado tipo split de 7.500 a 12.000 btus incluindo a obrigação de pelo menos 2 metros de linha, não importanto a distância entre a evaporadora e condensadora. composto de 1 unidade condensadora e 1 unidade evaporadora</w:t>
            </w:r>
          </w:p>
        </w:tc>
        <w:tc>
          <w:tcPr>
            <w:tcW w:w="748" w:type="dxa"/>
            <w:tcBorders>
              <w:left w:val="single" w:sz="4" w:space="0" w:color="000000"/>
              <w:bottom w:val="single" w:sz="4" w:space="0" w:color="000000"/>
            </w:tcBorders>
            <w:shd w:val="clear" w:color="auto" w:fill="auto"/>
            <w:vAlign w:val="center"/>
          </w:tcPr>
          <w:p w14:paraId="0E13C330" w14:textId="77777777" w:rsidR="0047316F" w:rsidRPr="00F52F7D" w:rsidRDefault="0047316F" w:rsidP="00F52F7D">
            <w:pPr>
              <w:pStyle w:val="Contedodatabela"/>
              <w:snapToGrid w:val="0"/>
              <w:spacing w:line="276" w:lineRule="auto"/>
              <w:jc w:val="center"/>
              <w:rPr>
                <w:rFonts w:ascii="Verdana" w:hAnsi="Verdana"/>
                <w:sz w:val="20"/>
              </w:rPr>
            </w:pPr>
          </w:p>
          <w:p w14:paraId="2733B40C" w14:textId="77777777" w:rsidR="0047316F" w:rsidRPr="00F52F7D" w:rsidRDefault="0047316F" w:rsidP="00F52F7D">
            <w:pPr>
              <w:pStyle w:val="Contedodatabela"/>
              <w:snapToGrid w:val="0"/>
              <w:spacing w:line="276" w:lineRule="auto"/>
              <w:jc w:val="center"/>
              <w:rPr>
                <w:rFonts w:ascii="Verdana" w:hAnsi="Verdana"/>
                <w:sz w:val="20"/>
              </w:rPr>
            </w:pPr>
          </w:p>
          <w:p w14:paraId="058EFF43"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Serv</w:t>
            </w:r>
          </w:p>
        </w:tc>
        <w:tc>
          <w:tcPr>
            <w:tcW w:w="881" w:type="dxa"/>
            <w:tcBorders>
              <w:left w:val="single" w:sz="4" w:space="0" w:color="000000"/>
              <w:bottom w:val="single" w:sz="4" w:space="0" w:color="000000"/>
            </w:tcBorders>
            <w:shd w:val="clear" w:color="auto" w:fill="auto"/>
            <w:vAlign w:val="center"/>
          </w:tcPr>
          <w:p w14:paraId="59E36B14" w14:textId="77777777" w:rsidR="0047316F" w:rsidRPr="00F52F7D" w:rsidRDefault="0047316F" w:rsidP="00F52F7D">
            <w:pPr>
              <w:widowControl w:val="0"/>
              <w:spacing w:line="276" w:lineRule="auto"/>
              <w:rPr>
                <w:rFonts w:ascii="Verdana" w:hAnsi="Verdana"/>
                <w:sz w:val="20"/>
              </w:rPr>
            </w:pPr>
          </w:p>
          <w:p w14:paraId="048FD1E2" w14:textId="77777777" w:rsidR="0047316F" w:rsidRPr="00F52F7D" w:rsidRDefault="00000000" w:rsidP="00F52F7D">
            <w:pPr>
              <w:widowControl w:val="0"/>
              <w:spacing w:line="276" w:lineRule="auto"/>
              <w:rPr>
                <w:rFonts w:ascii="Verdana" w:hAnsi="Verdana"/>
                <w:sz w:val="20"/>
              </w:rPr>
            </w:pPr>
            <w:r w:rsidRPr="00F52F7D">
              <w:rPr>
                <w:rFonts w:ascii="Verdana" w:hAnsi="Verdana"/>
                <w:sz w:val="20"/>
              </w:rPr>
              <w:t>60</w:t>
            </w:r>
          </w:p>
        </w:tc>
        <w:tc>
          <w:tcPr>
            <w:tcW w:w="1398" w:type="dxa"/>
            <w:tcBorders>
              <w:left w:val="single" w:sz="4" w:space="0" w:color="000000"/>
              <w:bottom w:val="single" w:sz="4" w:space="0" w:color="000000"/>
            </w:tcBorders>
            <w:shd w:val="clear" w:color="auto" w:fill="auto"/>
            <w:vAlign w:val="center"/>
          </w:tcPr>
          <w:p w14:paraId="1C7388FF" w14:textId="77777777" w:rsidR="0047316F" w:rsidRPr="00F52F7D" w:rsidRDefault="0047316F" w:rsidP="00F52F7D">
            <w:pPr>
              <w:widowControl w:val="0"/>
              <w:spacing w:line="276" w:lineRule="auto"/>
              <w:jc w:val="center"/>
              <w:rPr>
                <w:rFonts w:ascii="Verdana" w:hAnsi="Verdana"/>
                <w:sz w:val="20"/>
              </w:rPr>
            </w:pPr>
          </w:p>
          <w:p w14:paraId="175B5377"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R$ 540,00</w:t>
            </w:r>
          </w:p>
        </w:tc>
        <w:tc>
          <w:tcPr>
            <w:tcW w:w="1780" w:type="dxa"/>
            <w:tcBorders>
              <w:left w:val="single" w:sz="4" w:space="0" w:color="000000"/>
              <w:bottom w:val="single" w:sz="4" w:space="0" w:color="000000"/>
              <w:right w:val="single" w:sz="4" w:space="0" w:color="000000"/>
            </w:tcBorders>
            <w:shd w:val="clear" w:color="auto" w:fill="auto"/>
            <w:vAlign w:val="center"/>
          </w:tcPr>
          <w:p w14:paraId="259DB1E2" w14:textId="77777777" w:rsidR="0047316F" w:rsidRPr="00F52F7D" w:rsidRDefault="0047316F" w:rsidP="00F52F7D">
            <w:pPr>
              <w:widowControl w:val="0"/>
              <w:spacing w:line="276" w:lineRule="auto"/>
              <w:jc w:val="center"/>
              <w:rPr>
                <w:rFonts w:ascii="Verdana" w:hAnsi="Verdana"/>
                <w:sz w:val="20"/>
              </w:rPr>
            </w:pPr>
          </w:p>
          <w:p w14:paraId="2DBDE0AD"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R$ 32.400,00</w:t>
            </w:r>
          </w:p>
        </w:tc>
      </w:tr>
      <w:tr w:rsidR="00F52F7D" w:rsidRPr="00F52F7D" w14:paraId="5DE0A1C9" w14:textId="77777777" w:rsidTr="00082B96">
        <w:trPr>
          <w:trHeight w:val="269"/>
        </w:trPr>
        <w:tc>
          <w:tcPr>
            <w:tcW w:w="805" w:type="dxa"/>
            <w:tcBorders>
              <w:left w:val="single" w:sz="4" w:space="0" w:color="000000"/>
              <w:bottom w:val="single" w:sz="4" w:space="0" w:color="000000"/>
              <w:right w:val="single" w:sz="4" w:space="0" w:color="000000"/>
            </w:tcBorders>
            <w:shd w:val="clear" w:color="auto" w:fill="auto"/>
            <w:vAlign w:val="center"/>
          </w:tcPr>
          <w:p w14:paraId="715B2803" w14:textId="2E7C66C7" w:rsidR="0047316F" w:rsidRPr="00F52F7D" w:rsidRDefault="00B52C94" w:rsidP="00F52F7D">
            <w:pPr>
              <w:pStyle w:val="Contedodatabela"/>
              <w:spacing w:line="276" w:lineRule="auto"/>
              <w:jc w:val="center"/>
              <w:rPr>
                <w:rFonts w:ascii="Verdana" w:hAnsi="Verdana"/>
                <w:sz w:val="20"/>
              </w:rPr>
            </w:pPr>
            <w:r>
              <w:rPr>
                <w:rFonts w:ascii="Verdana" w:hAnsi="Verdana"/>
                <w:sz w:val="20"/>
              </w:rPr>
              <w:t>11</w:t>
            </w:r>
          </w:p>
        </w:tc>
        <w:tc>
          <w:tcPr>
            <w:tcW w:w="3810" w:type="dxa"/>
            <w:tcBorders>
              <w:left w:val="single" w:sz="4" w:space="0" w:color="000000"/>
              <w:bottom w:val="single" w:sz="4" w:space="0" w:color="000000"/>
              <w:right w:val="single" w:sz="4" w:space="0" w:color="000000"/>
            </w:tcBorders>
            <w:shd w:val="clear" w:color="auto" w:fill="auto"/>
            <w:vAlign w:val="center"/>
          </w:tcPr>
          <w:p w14:paraId="511AFA2B"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Retirada do local e reinstalação em outro local de equipamento de ar condicionado tipo split de 18.000 a 24.000 btus incluindo a obrigação de pelo menos 2 metros de linha, não importanto a distância entre a evaporadora e condensadora. composto de 1 unidade condensadora e 1 unidade evaporadora</w:t>
            </w:r>
          </w:p>
        </w:tc>
        <w:tc>
          <w:tcPr>
            <w:tcW w:w="748" w:type="dxa"/>
            <w:tcBorders>
              <w:left w:val="single" w:sz="4" w:space="0" w:color="000000"/>
              <w:bottom w:val="single" w:sz="4" w:space="0" w:color="000000"/>
            </w:tcBorders>
            <w:shd w:val="clear" w:color="auto" w:fill="auto"/>
            <w:vAlign w:val="center"/>
          </w:tcPr>
          <w:p w14:paraId="12FC1FDC"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Serv</w:t>
            </w:r>
          </w:p>
        </w:tc>
        <w:tc>
          <w:tcPr>
            <w:tcW w:w="881" w:type="dxa"/>
            <w:tcBorders>
              <w:left w:val="single" w:sz="4" w:space="0" w:color="000000"/>
              <w:bottom w:val="single" w:sz="4" w:space="0" w:color="000000"/>
            </w:tcBorders>
            <w:shd w:val="clear" w:color="auto" w:fill="auto"/>
            <w:vAlign w:val="center"/>
          </w:tcPr>
          <w:p w14:paraId="6D5F0566" w14:textId="77777777" w:rsidR="0047316F" w:rsidRPr="00F52F7D" w:rsidRDefault="00000000" w:rsidP="00F52F7D">
            <w:pPr>
              <w:widowControl w:val="0"/>
              <w:spacing w:line="276" w:lineRule="auto"/>
              <w:rPr>
                <w:rFonts w:ascii="Verdana" w:hAnsi="Verdana"/>
                <w:sz w:val="20"/>
              </w:rPr>
            </w:pPr>
            <w:r w:rsidRPr="00F52F7D">
              <w:rPr>
                <w:rFonts w:ascii="Verdana" w:hAnsi="Verdana"/>
                <w:sz w:val="20"/>
              </w:rPr>
              <w:t>30</w:t>
            </w:r>
          </w:p>
        </w:tc>
        <w:tc>
          <w:tcPr>
            <w:tcW w:w="1398" w:type="dxa"/>
            <w:tcBorders>
              <w:left w:val="single" w:sz="4" w:space="0" w:color="000000"/>
              <w:bottom w:val="single" w:sz="4" w:space="0" w:color="000000"/>
            </w:tcBorders>
            <w:shd w:val="clear" w:color="auto" w:fill="auto"/>
            <w:vAlign w:val="center"/>
          </w:tcPr>
          <w:p w14:paraId="715F0905"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R$ 700,00</w:t>
            </w:r>
          </w:p>
        </w:tc>
        <w:tc>
          <w:tcPr>
            <w:tcW w:w="1780" w:type="dxa"/>
            <w:tcBorders>
              <w:left w:val="single" w:sz="4" w:space="0" w:color="000000"/>
              <w:bottom w:val="single" w:sz="4" w:space="0" w:color="000000"/>
              <w:right w:val="single" w:sz="4" w:space="0" w:color="000000"/>
            </w:tcBorders>
            <w:shd w:val="clear" w:color="auto" w:fill="auto"/>
            <w:vAlign w:val="center"/>
          </w:tcPr>
          <w:p w14:paraId="65EA0577"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R$ 21.000,00</w:t>
            </w:r>
          </w:p>
        </w:tc>
      </w:tr>
      <w:tr w:rsidR="00F52F7D" w:rsidRPr="00F52F7D" w14:paraId="316E3448" w14:textId="77777777" w:rsidTr="00082B96">
        <w:trPr>
          <w:trHeight w:val="269"/>
        </w:trPr>
        <w:tc>
          <w:tcPr>
            <w:tcW w:w="805" w:type="dxa"/>
            <w:tcBorders>
              <w:left w:val="single" w:sz="4" w:space="0" w:color="000000"/>
              <w:bottom w:val="single" w:sz="4" w:space="0" w:color="000000"/>
              <w:right w:val="single" w:sz="4" w:space="0" w:color="000000"/>
            </w:tcBorders>
            <w:shd w:val="clear" w:color="auto" w:fill="auto"/>
            <w:vAlign w:val="center"/>
          </w:tcPr>
          <w:p w14:paraId="0DAB8A05" w14:textId="4022DB61" w:rsidR="0047316F" w:rsidRPr="00F52F7D" w:rsidRDefault="00B52C94" w:rsidP="00F52F7D">
            <w:pPr>
              <w:pStyle w:val="Contedodatabela"/>
              <w:spacing w:line="276" w:lineRule="auto"/>
              <w:jc w:val="center"/>
              <w:rPr>
                <w:rFonts w:ascii="Verdana" w:hAnsi="Verdana"/>
                <w:sz w:val="20"/>
              </w:rPr>
            </w:pPr>
            <w:r>
              <w:rPr>
                <w:rFonts w:ascii="Verdana" w:hAnsi="Verdana"/>
                <w:sz w:val="20"/>
              </w:rPr>
              <w:t>12</w:t>
            </w:r>
          </w:p>
        </w:tc>
        <w:tc>
          <w:tcPr>
            <w:tcW w:w="3810" w:type="dxa"/>
            <w:tcBorders>
              <w:left w:val="single" w:sz="4" w:space="0" w:color="000000"/>
              <w:bottom w:val="single" w:sz="4" w:space="0" w:color="000000"/>
              <w:right w:val="single" w:sz="4" w:space="0" w:color="000000"/>
            </w:tcBorders>
            <w:shd w:val="clear" w:color="auto" w:fill="auto"/>
            <w:vAlign w:val="center"/>
          </w:tcPr>
          <w:p w14:paraId="08DA87CF"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Retirada do local e reinstalação em outro local de equipamento de ar condicionado tipo split de 36.000 btus incluindo a obrigação de pelo menos 2 metros de linha, não importanto a distância entre a evaporadora e condensadora. composto de 1 unidade condensadora e 1 unidade evaporadora</w:t>
            </w:r>
          </w:p>
        </w:tc>
        <w:tc>
          <w:tcPr>
            <w:tcW w:w="748" w:type="dxa"/>
            <w:tcBorders>
              <w:left w:val="single" w:sz="4" w:space="0" w:color="000000"/>
              <w:bottom w:val="single" w:sz="4" w:space="0" w:color="000000"/>
            </w:tcBorders>
            <w:shd w:val="clear" w:color="auto" w:fill="auto"/>
            <w:vAlign w:val="center"/>
          </w:tcPr>
          <w:p w14:paraId="4298C732"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Serv</w:t>
            </w:r>
          </w:p>
        </w:tc>
        <w:tc>
          <w:tcPr>
            <w:tcW w:w="881" w:type="dxa"/>
            <w:tcBorders>
              <w:left w:val="single" w:sz="4" w:space="0" w:color="000000"/>
              <w:bottom w:val="single" w:sz="4" w:space="0" w:color="000000"/>
            </w:tcBorders>
            <w:shd w:val="clear" w:color="auto" w:fill="auto"/>
            <w:vAlign w:val="center"/>
          </w:tcPr>
          <w:p w14:paraId="7A1EAF70" w14:textId="77777777" w:rsidR="0047316F" w:rsidRPr="00F52F7D" w:rsidRDefault="00000000" w:rsidP="00F52F7D">
            <w:pPr>
              <w:widowControl w:val="0"/>
              <w:spacing w:line="276" w:lineRule="auto"/>
              <w:rPr>
                <w:rFonts w:ascii="Verdana" w:hAnsi="Verdana"/>
                <w:sz w:val="20"/>
              </w:rPr>
            </w:pPr>
            <w:r w:rsidRPr="00F52F7D">
              <w:rPr>
                <w:rFonts w:ascii="Verdana" w:hAnsi="Verdana"/>
                <w:sz w:val="20"/>
              </w:rPr>
              <w:t>30</w:t>
            </w:r>
          </w:p>
        </w:tc>
        <w:tc>
          <w:tcPr>
            <w:tcW w:w="1398" w:type="dxa"/>
            <w:tcBorders>
              <w:left w:val="single" w:sz="4" w:space="0" w:color="000000"/>
              <w:bottom w:val="single" w:sz="4" w:space="0" w:color="000000"/>
            </w:tcBorders>
            <w:shd w:val="clear" w:color="auto" w:fill="auto"/>
            <w:vAlign w:val="center"/>
          </w:tcPr>
          <w:p w14:paraId="063D5992"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R$ 950,00</w:t>
            </w:r>
          </w:p>
        </w:tc>
        <w:tc>
          <w:tcPr>
            <w:tcW w:w="1780" w:type="dxa"/>
            <w:tcBorders>
              <w:left w:val="single" w:sz="4" w:space="0" w:color="000000"/>
              <w:bottom w:val="single" w:sz="4" w:space="0" w:color="000000"/>
              <w:right w:val="single" w:sz="4" w:space="0" w:color="000000"/>
            </w:tcBorders>
            <w:shd w:val="clear" w:color="auto" w:fill="auto"/>
            <w:vAlign w:val="center"/>
          </w:tcPr>
          <w:p w14:paraId="7AA1EF81"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R$ 28.500,00</w:t>
            </w:r>
          </w:p>
        </w:tc>
      </w:tr>
      <w:tr w:rsidR="00F52F7D" w:rsidRPr="00F52F7D" w14:paraId="763CFF4F" w14:textId="77777777" w:rsidTr="00082B96">
        <w:trPr>
          <w:trHeight w:val="269"/>
        </w:trPr>
        <w:tc>
          <w:tcPr>
            <w:tcW w:w="805" w:type="dxa"/>
            <w:tcBorders>
              <w:left w:val="single" w:sz="4" w:space="0" w:color="000000"/>
              <w:bottom w:val="single" w:sz="4" w:space="0" w:color="000000"/>
              <w:right w:val="single" w:sz="4" w:space="0" w:color="000000"/>
            </w:tcBorders>
            <w:shd w:val="clear" w:color="auto" w:fill="auto"/>
            <w:vAlign w:val="center"/>
          </w:tcPr>
          <w:p w14:paraId="6BD870EA" w14:textId="7D9CDF25" w:rsidR="0047316F" w:rsidRPr="00F52F7D" w:rsidRDefault="00B52C94" w:rsidP="00F52F7D">
            <w:pPr>
              <w:pStyle w:val="Contedodatabela"/>
              <w:spacing w:line="276" w:lineRule="auto"/>
              <w:jc w:val="center"/>
              <w:rPr>
                <w:rFonts w:ascii="Verdana" w:hAnsi="Verdana"/>
                <w:sz w:val="20"/>
              </w:rPr>
            </w:pPr>
            <w:r>
              <w:rPr>
                <w:rFonts w:ascii="Verdana" w:hAnsi="Verdana"/>
                <w:sz w:val="20"/>
              </w:rPr>
              <w:t>13</w:t>
            </w:r>
          </w:p>
        </w:tc>
        <w:tc>
          <w:tcPr>
            <w:tcW w:w="3810" w:type="dxa"/>
            <w:tcBorders>
              <w:left w:val="single" w:sz="4" w:space="0" w:color="000000"/>
              <w:bottom w:val="single" w:sz="4" w:space="0" w:color="000000"/>
              <w:right w:val="single" w:sz="4" w:space="0" w:color="000000"/>
            </w:tcBorders>
            <w:shd w:val="clear" w:color="auto" w:fill="auto"/>
            <w:vAlign w:val="center"/>
          </w:tcPr>
          <w:p w14:paraId="6970BB24"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 xml:space="preserve">Retirada do local e reinstalação em outro local de equipamento de ar condicionado tipo split de 48.000 btus incluindo a obrigação de pelo </w:t>
            </w:r>
            <w:r w:rsidRPr="00F52F7D">
              <w:rPr>
                <w:rFonts w:ascii="Verdana" w:hAnsi="Verdana" w:cs="Arial"/>
                <w:sz w:val="20"/>
              </w:rPr>
              <w:lastRenderedPageBreak/>
              <w:t>menos 2 metros de linha, não importanto a distância entre a evaporadora e condensadora. composto de 1 unidade condensadora e 1 unidade evaporadora</w:t>
            </w:r>
          </w:p>
        </w:tc>
        <w:tc>
          <w:tcPr>
            <w:tcW w:w="748" w:type="dxa"/>
            <w:tcBorders>
              <w:left w:val="single" w:sz="4" w:space="0" w:color="000000"/>
              <w:bottom w:val="single" w:sz="4" w:space="0" w:color="000000"/>
            </w:tcBorders>
            <w:shd w:val="clear" w:color="auto" w:fill="auto"/>
            <w:vAlign w:val="center"/>
          </w:tcPr>
          <w:p w14:paraId="24C830EB"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lastRenderedPageBreak/>
              <w:t>Serv</w:t>
            </w:r>
          </w:p>
        </w:tc>
        <w:tc>
          <w:tcPr>
            <w:tcW w:w="881" w:type="dxa"/>
            <w:tcBorders>
              <w:left w:val="single" w:sz="4" w:space="0" w:color="000000"/>
              <w:bottom w:val="single" w:sz="4" w:space="0" w:color="000000"/>
            </w:tcBorders>
            <w:shd w:val="clear" w:color="auto" w:fill="auto"/>
            <w:vAlign w:val="center"/>
          </w:tcPr>
          <w:p w14:paraId="2F095CDF" w14:textId="77777777" w:rsidR="0047316F" w:rsidRPr="00F52F7D" w:rsidRDefault="00000000" w:rsidP="00F52F7D">
            <w:pPr>
              <w:widowControl w:val="0"/>
              <w:spacing w:line="276" w:lineRule="auto"/>
              <w:rPr>
                <w:rFonts w:ascii="Verdana" w:hAnsi="Verdana"/>
                <w:sz w:val="20"/>
              </w:rPr>
            </w:pPr>
            <w:r w:rsidRPr="00F52F7D">
              <w:rPr>
                <w:rFonts w:ascii="Verdana" w:hAnsi="Verdana"/>
                <w:sz w:val="20"/>
              </w:rPr>
              <w:t>15</w:t>
            </w:r>
          </w:p>
        </w:tc>
        <w:tc>
          <w:tcPr>
            <w:tcW w:w="1398" w:type="dxa"/>
            <w:tcBorders>
              <w:left w:val="single" w:sz="4" w:space="0" w:color="000000"/>
              <w:bottom w:val="single" w:sz="4" w:space="0" w:color="000000"/>
            </w:tcBorders>
            <w:shd w:val="clear" w:color="auto" w:fill="auto"/>
            <w:vAlign w:val="center"/>
          </w:tcPr>
          <w:p w14:paraId="153CA504" w14:textId="77777777" w:rsidR="0047316F" w:rsidRPr="00F52F7D" w:rsidRDefault="00000000" w:rsidP="00082B96">
            <w:pPr>
              <w:widowControl w:val="0"/>
              <w:spacing w:line="276" w:lineRule="auto"/>
              <w:rPr>
                <w:rFonts w:ascii="Verdana" w:hAnsi="Verdana"/>
                <w:sz w:val="20"/>
              </w:rPr>
            </w:pPr>
            <w:r w:rsidRPr="00F52F7D">
              <w:rPr>
                <w:rFonts w:ascii="Verdana" w:hAnsi="Verdana"/>
                <w:sz w:val="20"/>
              </w:rPr>
              <w:t>R$ 1.308,13</w:t>
            </w:r>
          </w:p>
        </w:tc>
        <w:tc>
          <w:tcPr>
            <w:tcW w:w="1780" w:type="dxa"/>
            <w:tcBorders>
              <w:left w:val="single" w:sz="4" w:space="0" w:color="000000"/>
              <w:bottom w:val="single" w:sz="4" w:space="0" w:color="000000"/>
              <w:right w:val="single" w:sz="4" w:space="0" w:color="000000"/>
            </w:tcBorders>
            <w:shd w:val="clear" w:color="auto" w:fill="auto"/>
            <w:vAlign w:val="center"/>
          </w:tcPr>
          <w:p w14:paraId="5293414D"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R$ 19.621,95</w:t>
            </w:r>
          </w:p>
        </w:tc>
      </w:tr>
      <w:tr w:rsidR="00F52F7D" w:rsidRPr="00F52F7D" w14:paraId="3A0ADBB6" w14:textId="77777777" w:rsidTr="00082B96">
        <w:trPr>
          <w:trHeight w:val="269"/>
        </w:trPr>
        <w:tc>
          <w:tcPr>
            <w:tcW w:w="805" w:type="dxa"/>
            <w:tcBorders>
              <w:left w:val="single" w:sz="4" w:space="0" w:color="000000"/>
              <w:bottom w:val="single" w:sz="4" w:space="0" w:color="000000"/>
              <w:right w:val="single" w:sz="4" w:space="0" w:color="000000"/>
            </w:tcBorders>
            <w:shd w:val="clear" w:color="auto" w:fill="auto"/>
            <w:vAlign w:val="center"/>
          </w:tcPr>
          <w:p w14:paraId="1D1B7FD3" w14:textId="03B3DD4C" w:rsidR="0047316F" w:rsidRPr="00F52F7D" w:rsidRDefault="00B52C94" w:rsidP="00F52F7D">
            <w:pPr>
              <w:pStyle w:val="Contedodatabela"/>
              <w:spacing w:line="276" w:lineRule="auto"/>
              <w:jc w:val="center"/>
              <w:rPr>
                <w:rFonts w:ascii="Verdana" w:hAnsi="Verdana"/>
                <w:sz w:val="20"/>
              </w:rPr>
            </w:pPr>
            <w:r>
              <w:rPr>
                <w:rFonts w:ascii="Verdana" w:hAnsi="Verdana"/>
                <w:sz w:val="20"/>
              </w:rPr>
              <w:t>14</w:t>
            </w:r>
          </w:p>
        </w:tc>
        <w:tc>
          <w:tcPr>
            <w:tcW w:w="3810" w:type="dxa"/>
            <w:tcBorders>
              <w:left w:val="single" w:sz="4" w:space="0" w:color="000000"/>
              <w:bottom w:val="single" w:sz="4" w:space="0" w:color="000000"/>
              <w:right w:val="single" w:sz="4" w:space="0" w:color="000000"/>
            </w:tcBorders>
            <w:shd w:val="clear" w:color="auto" w:fill="auto"/>
            <w:vAlign w:val="center"/>
          </w:tcPr>
          <w:p w14:paraId="43037A86"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Retirada do local e reinstalação em outro local de equipamento de ar condicionado tipo split de 60.000 btus incluindo a obrigação de pelo menos 2 metros de linha, não importanto a distância entre a evaporadora e condensadora. composto de 1 unidade condensadora e 1 unidade evaporadora</w:t>
            </w:r>
          </w:p>
        </w:tc>
        <w:tc>
          <w:tcPr>
            <w:tcW w:w="748" w:type="dxa"/>
            <w:tcBorders>
              <w:left w:val="single" w:sz="4" w:space="0" w:color="000000"/>
              <w:bottom w:val="single" w:sz="4" w:space="0" w:color="000000"/>
            </w:tcBorders>
            <w:shd w:val="clear" w:color="auto" w:fill="auto"/>
            <w:vAlign w:val="center"/>
          </w:tcPr>
          <w:p w14:paraId="77803B58"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Serv</w:t>
            </w:r>
          </w:p>
        </w:tc>
        <w:tc>
          <w:tcPr>
            <w:tcW w:w="881" w:type="dxa"/>
            <w:tcBorders>
              <w:left w:val="single" w:sz="4" w:space="0" w:color="000000"/>
              <w:bottom w:val="single" w:sz="4" w:space="0" w:color="000000"/>
            </w:tcBorders>
            <w:shd w:val="clear" w:color="auto" w:fill="auto"/>
            <w:vAlign w:val="center"/>
          </w:tcPr>
          <w:p w14:paraId="0D71A8EA" w14:textId="77777777" w:rsidR="0047316F" w:rsidRPr="00F52F7D" w:rsidRDefault="00000000" w:rsidP="00F52F7D">
            <w:pPr>
              <w:widowControl w:val="0"/>
              <w:spacing w:line="276" w:lineRule="auto"/>
              <w:rPr>
                <w:rFonts w:ascii="Verdana" w:hAnsi="Verdana"/>
                <w:sz w:val="20"/>
              </w:rPr>
            </w:pPr>
            <w:r w:rsidRPr="00F52F7D">
              <w:rPr>
                <w:rFonts w:ascii="Verdana" w:hAnsi="Verdana"/>
                <w:sz w:val="20"/>
              </w:rPr>
              <w:t>15</w:t>
            </w:r>
          </w:p>
        </w:tc>
        <w:tc>
          <w:tcPr>
            <w:tcW w:w="1398" w:type="dxa"/>
            <w:tcBorders>
              <w:left w:val="single" w:sz="4" w:space="0" w:color="000000"/>
              <w:bottom w:val="single" w:sz="4" w:space="0" w:color="000000"/>
            </w:tcBorders>
            <w:shd w:val="clear" w:color="auto" w:fill="auto"/>
            <w:vAlign w:val="center"/>
          </w:tcPr>
          <w:p w14:paraId="5C69DBEB"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R$ 1.480,00</w:t>
            </w:r>
          </w:p>
        </w:tc>
        <w:tc>
          <w:tcPr>
            <w:tcW w:w="1780" w:type="dxa"/>
            <w:tcBorders>
              <w:left w:val="single" w:sz="4" w:space="0" w:color="000000"/>
              <w:bottom w:val="single" w:sz="4" w:space="0" w:color="000000"/>
              <w:right w:val="single" w:sz="4" w:space="0" w:color="000000"/>
            </w:tcBorders>
            <w:shd w:val="clear" w:color="auto" w:fill="auto"/>
            <w:vAlign w:val="center"/>
          </w:tcPr>
          <w:p w14:paraId="6426A813"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R$ 22.200,00</w:t>
            </w:r>
          </w:p>
        </w:tc>
      </w:tr>
      <w:tr w:rsidR="00F52F7D" w:rsidRPr="00F52F7D" w14:paraId="3C635728" w14:textId="77777777" w:rsidTr="00082B96">
        <w:trPr>
          <w:trHeight w:val="269"/>
        </w:trPr>
        <w:tc>
          <w:tcPr>
            <w:tcW w:w="805" w:type="dxa"/>
            <w:tcBorders>
              <w:left w:val="single" w:sz="4" w:space="0" w:color="000000"/>
              <w:bottom w:val="single" w:sz="4" w:space="0" w:color="000000"/>
              <w:right w:val="single" w:sz="4" w:space="0" w:color="000000"/>
            </w:tcBorders>
            <w:shd w:val="clear" w:color="auto" w:fill="auto"/>
            <w:vAlign w:val="center"/>
          </w:tcPr>
          <w:p w14:paraId="4D9BA3CB" w14:textId="18D5FD9C" w:rsidR="0047316F" w:rsidRPr="00F52F7D" w:rsidRDefault="00B52C94" w:rsidP="00F52F7D">
            <w:pPr>
              <w:pStyle w:val="Contedodatabela"/>
              <w:spacing w:line="276" w:lineRule="auto"/>
              <w:jc w:val="center"/>
              <w:rPr>
                <w:rFonts w:ascii="Verdana" w:hAnsi="Verdana"/>
                <w:sz w:val="20"/>
              </w:rPr>
            </w:pPr>
            <w:r>
              <w:rPr>
                <w:rFonts w:ascii="Verdana" w:hAnsi="Verdana"/>
                <w:sz w:val="20"/>
              </w:rPr>
              <w:t>15</w:t>
            </w:r>
          </w:p>
        </w:tc>
        <w:tc>
          <w:tcPr>
            <w:tcW w:w="3810" w:type="dxa"/>
            <w:tcBorders>
              <w:left w:val="single" w:sz="4" w:space="0" w:color="000000"/>
              <w:bottom w:val="single" w:sz="4" w:space="0" w:color="000000"/>
              <w:right w:val="single" w:sz="4" w:space="0" w:color="000000"/>
            </w:tcBorders>
            <w:shd w:val="clear" w:color="auto" w:fill="auto"/>
            <w:vAlign w:val="center"/>
          </w:tcPr>
          <w:p w14:paraId="66E771F1"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Prestação de serviço - mão de obra manutenção corretiva de ar condicionado - por chamado</w:t>
            </w:r>
          </w:p>
        </w:tc>
        <w:tc>
          <w:tcPr>
            <w:tcW w:w="748" w:type="dxa"/>
            <w:tcBorders>
              <w:left w:val="single" w:sz="4" w:space="0" w:color="000000"/>
              <w:bottom w:val="single" w:sz="4" w:space="0" w:color="000000"/>
            </w:tcBorders>
            <w:shd w:val="clear" w:color="auto" w:fill="auto"/>
            <w:vAlign w:val="center"/>
          </w:tcPr>
          <w:p w14:paraId="580B2A87"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Serv</w:t>
            </w:r>
          </w:p>
        </w:tc>
        <w:tc>
          <w:tcPr>
            <w:tcW w:w="881" w:type="dxa"/>
            <w:tcBorders>
              <w:left w:val="single" w:sz="4" w:space="0" w:color="000000"/>
              <w:bottom w:val="single" w:sz="4" w:space="0" w:color="000000"/>
            </w:tcBorders>
            <w:shd w:val="clear" w:color="auto" w:fill="auto"/>
            <w:vAlign w:val="center"/>
          </w:tcPr>
          <w:p w14:paraId="3F6B602C" w14:textId="77777777" w:rsidR="0047316F" w:rsidRPr="00F52F7D" w:rsidRDefault="00000000" w:rsidP="00F52F7D">
            <w:pPr>
              <w:widowControl w:val="0"/>
              <w:spacing w:line="276" w:lineRule="auto"/>
              <w:rPr>
                <w:rFonts w:ascii="Verdana" w:hAnsi="Verdana"/>
                <w:sz w:val="20"/>
              </w:rPr>
            </w:pPr>
            <w:r w:rsidRPr="00F52F7D">
              <w:rPr>
                <w:rFonts w:ascii="Verdana" w:hAnsi="Verdana"/>
                <w:sz w:val="20"/>
              </w:rPr>
              <w:t>260</w:t>
            </w:r>
          </w:p>
        </w:tc>
        <w:tc>
          <w:tcPr>
            <w:tcW w:w="1398" w:type="dxa"/>
            <w:tcBorders>
              <w:left w:val="single" w:sz="4" w:space="0" w:color="000000"/>
              <w:bottom w:val="single" w:sz="4" w:space="0" w:color="000000"/>
            </w:tcBorders>
            <w:shd w:val="clear" w:color="auto" w:fill="auto"/>
            <w:vAlign w:val="center"/>
          </w:tcPr>
          <w:p w14:paraId="15555DBD"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R$ 242,14</w:t>
            </w:r>
          </w:p>
        </w:tc>
        <w:tc>
          <w:tcPr>
            <w:tcW w:w="1780" w:type="dxa"/>
            <w:tcBorders>
              <w:left w:val="single" w:sz="4" w:space="0" w:color="000000"/>
              <w:bottom w:val="single" w:sz="4" w:space="0" w:color="000000"/>
              <w:right w:val="single" w:sz="4" w:space="0" w:color="000000"/>
            </w:tcBorders>
            <w:shd w:val="clear" w:color="auto" w:fill="auto"/>
            <w:vAlign w:val="center"/>
          </w:tcPr>
          <w:p w14:paraId="06F9E8C4"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R$ 62.956,40</w:t>
            </w:r>
          </w:p>
        </w:tc>
      </w:tr>
      <w:tr w:rsidR="00F52F7D" w:rsidRPr="00F52F7D" w14:paraId="6431904B" w14:textId="77777777" w:rsidTr="00082B96">
        <w:trPr>
          <w:trHeight w:val="269"/>
        </w:trPr>
        <w:tc>
          <w:tcPr>
            <w:tcW w:w="805" w:type="dxa"/>
            <w:tcBorders>
              <w:left w:val="single" w:sz="4" w:space="0" w:color="000000"/>
              <w:bottom w:val="single" w:sz="4" w:space="0" w:color="000000"/>
              <w:right w:val="single" w:sz="4" w:space="0" w:color="000000"/>
            </w:tcBorders>
            <w:shd w:val="clear" w:color="auto" w:fill="auto"/>
            <w:vAlign w:val="center"/>
          </w:tcPr>
          <w:p w14:paraId="4A137CF6" w14:textId="13F1E9F3" w:rsidR="0047316F" w:rsidRPr="00F52F7D" w:rsidRDefault="00B52C94" w:rsidP="00F52F7D">
            <w:pPr>
              <w:pStyle w:val="Contedodatabela"/>
              <w:spacing w:line="276" w:lineRule="auto"/>
              <w:jc w:val="center"/>
              <w:rPr>
                <w:rFonts w:ascii="Verdana" w:hAnsi="Verdana"/>
                <w:sz w:val="20"/>
              </w:rPr>
            </w:pPr>
            <w:r>
              <w:rPr>
                <w:rFonts w:ascii="Verdana" w:hAnsi="Verdana"/>
                <w:sz w:val="20"/>
              </w:rPr>
              <w:t>16</w:t>
            </w:r>
          </w:p>
        </w:tc>
        <w:tc>
          <w:tcPr>
            <w:tcW w:w="3810" w:type="dxa"/>
            <w:tcBorders>
              <w:left w:val="single" w:sz="4" w:space="0" w:color="000000"/>
              <w:bottom w:val="single" w:sz="4" w:space="0" w:color="000000"/>
              <w:right w:val="single" w:sz="4" w:space="0" w:color="000000"/>
            </w:tcBorders>
            <w:shd w:val="clear" w:color="auto" w:fill="auto"/>
            <w:vAlign w:val="center"/>
          </w:tcPr>
          <w:p w14:paraId="68ADC4A1"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Gás refrigerante r22 para ar condicionado - kg</w:t>
            </w:r>
          </w:p>
        </w:tc>
        <w:tc>
          <w:tcPr>
            <w:tcW w:w="748" w:type="dxa"/>
            <w:tcBorders>
              <w:left w:val="single" w:sz="4" w:space="0" w:color="000000"/>
              <w:bottom w:val="single" w:sz="4" w:space="0" w:color="000000"/>
            </w:tcBorders>
            <w:shd w:val="clear" w:color="auto" w:fill="auto"/>
            <w:vAlign w:val="center"/>
          </w:tcPr>
          <w:p w14:paraId="6D5D3777"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Kg</w:t>
            </w:r>
          </w:p>
        </w:tc>
        <w:tc>
          <w:tcPr>
            <w:tcW w:w="881" w:type="dxa"/>
            <w:tcBorders>
              <w:left w:val="single" w:sz="4" w:space="0" w:color="000000"/>
              <w:bottom w:val="single" w:sz="4" w:space="0" w:color="000000"/>
            </w:tcBorders>
            <w:shd w:val="clear" w:color="auto" w:fill="auto"/>
            <w:vAlign w:val="center"/>
          </w:tcPr>
          <w:p w14:paraId="2C25CE69" w14:textId="77777777" w:rsidR="0047316F" w:rsidRPr="00F52F7D" w:rsidRDefault="00000000" w:rsidP="00F52F7D">
            <w:pPr>
              <w:widowControl w:val="0"/>
              <w:spacing w:line="276" w:lineRule="auto"/>
              <w:rPr>
                <w:rFonts w:ascii="Verdana" w:hAnsi="Verdana"/>
                <w:sz w:val="20"/>
              </w:rPr>
            </w:pPr>
            <w:r w:rsidRPr="00F52F7D">
              <w:rPr>
                <w:rFonts w:ascii="Verdana" w:hAnsi="Verdana"/>
                <w:sz w:val="20"/>
              </w:rPr>
              <w:t>190</w:t>
            </w:r>
          </w:p>
        </w:tc>
        <w:tc>
          <w:tcPr>
            <w:tcW w:w="1398" w:type="dxa"/>
            <w:tcBorders>
              <w:left w:val="single" w:sz="4" w:space="0" w:color="000000"/>
              <w:bottom w:val="single" w:sz="4" w:space="0" w:color="000000"/>
            </w:tcBorders>
            <w:shd w:val="clear" w:color="auto" w:fill="auto"/>
            <w:vAlign w:val="center"/>
          </w:tcPr>
          <w:p w14:paraId="416C677D"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R$ 220,00</w:t>
            </w:r>
          </w:p>
        </w:tc>
        <w:tc>
          <w:tcPr>
            <w:tcW w:w="1780" w:type="dxa"/>
            <w:tcBorders>
              <w:left w:val="single" w:sz="4" w:space="0" w:color="000000"/>
              <w:bottom w:val="single" w:sz="4" w:space="0" w:color="000000"/>
              <w:right w:val="single" w:sz="4" w:space="0" w:color="000000"/>
            </w:tcBorders>
            <w:shd w:val="clear" w:color="auto" w:fill="auto"/>
            <w:vAlign w:val="center"/>
          </w:tcPr>
          <w:p w14:paraId="76CAFBFA" w14:textId="7B23A30E"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w:t>
            </w:r>
            <w:r w:rsidR="00082B96">
              <w:rPr>
                <w:rFonts w:ascii="Verdana" w:hAnsi="Verdana"/>
                <w:sz w:val="20"/>
              </w:rPr>
              <w:t xml:space="preserve"> </w:t>
            </w:r>
            <w:r w:rsidRPr="00F52F7D">
              <w:rPr>
                <w:rFonts w:ascii="Verdana" w:hAnsi="Verdana"/>
                <w:sz w:val="20"/>
              </w:rPr>
              <w:t>41.800,00</w:t>
            </w:r>
          </w:p>
        </w:tc>
      </w:tr>
      <w:tr w:rsidR="00F52F7D" w:rsidRPr="00F52F7D" w14:paraId="05889FFF" w14:textId="77777777" w:rsidTr="00082B96">
        <w:trPr>
          <w:trHeight w:val="269"/>
        </w:trPr>
        <w:tc>
          <w:tcPr>
            <w:tcW w:w="805" w:type="dxa"/>
            <w:tcBorders>
              <w:left w:val="single" w:sz="4" w:space="0" w:color="000000"/>
              <w:bottom w:val="single" w:sz="4" w:space="0" w:color="000000"/>
              <w:right w:val="single" w:sz="4" w:space="0" w:color="000000"/>
            </w:tcBorders>
            <w:shd w:val="clear" w:color="auto" w:fill="auto"/>
            <w:vAlign w:val="center"/>
          </w:tcPr>
          <w:p w14:paraId="794299BF" w14:textId="2B4B07FB" w:rsidR="0047316F" w:rsidRPr="00F52F7D" w:rsidRDefault="00B52C94" w:rsidP="00F52F7D">
            <w:pPr>
              <w:pStyle w:val="Contedodatabela"/>
              <w:spacing w:line="276" w:lineRule="auto"/>
              <w:jc w:val="center"/>
              <w:rPr>
                <w:rFonts w:ascii="Verdana" w:hAnsi="Verdana"/>
                <w:sz w:val="20"/>
              </w:rPr>
            </w:pPr>
            <w:r>
              <w:rPr>
                <w:rFonts w:ascii="Verdana" w:hAnsi="Verdana"/>
                <w:sz w:val="20"/>
              </w:rPr>
              <w:t>17</w:t>
            </w:r>
          </w:p>
        </w:tc>
        <w:tc>
          <w:tcPr>
            <w:tcW w:w="3810" w:type="dxa"/>
            <w:tcBorders>
              <w:left w:val="single" w:sz="4" w:space="0" w:color="000000"/>
              <w:bottom w:val="single" w:sz="4" w:space="0" w:color="000000"/>
              <w:right w:val="single" w:sz="4" w:space="0" w:color="000000"/>
            </w:tcBorders>
            <w:shd w:val="clear" w:color="auto" w:fill="auto"/>
            <w:vAlign w:val="center"/>
          </w:tcPr>
          <w:p w14:paraId="0B11398A"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Gás refrigerante r410a para ar condicionado - kg</w:t>
            </w:r>
          </w:p>
        </w:tc>
        <w:tc>
          <w:tcPr>
            <w:tcW w:w="748" w:type="dxa"/>
            <w:tcBorders>
              <w:left w:val="single" w:sz="4" w:space="0" w:color="000000"/>
              <w:bottom w:val="single" w:sz="4" w:space="0" w:color="000000"/>
            </w:tcBorders>
            <w:shd w:val="clear" w:color="auto" w:fill="auto"/>
            <w:vAlign w:val="center"/>
          </w:tcPr>
          <w:p w14:paraId="2ED90E11"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Kg</w:t>
            </w:r>
          </w:p>
        </w:tc>
        <w:tc>
          <w:tcPr>
            <w:tcW w:w="881" w:type="dxa"/>
            <w:tcBorders>
              <w:left w:val="single" w:sz="4" w:space="0" w:color="000000"/>
              <w:bottom w:val="single" w:sz="4" w:space="0" w:color="000000"/>
            </w:tcBorders>
            <w:shd w:val="clear" w:color="auto" w:fill="auto"/>
            <w:vAlign w:val="center"/>
          </w:tcPr>
          <w:p w14:paraId="57FD7F16" w14:textId="77777777" w:rsidR="0047316F" w:rsidRPr="00F52F7D" w:rsidRDefault="00000000" w:rsidP="00F52F7D">
            <w:pPr>
              <w:widowControl w:val="0"/>
              <w:spacing w:line="276" w:lineRule="auto"/>
              <w:rPr>
                <w:rFonts w:ascii="Verdana" w:hAnsi="Verdana"/>
                <w:sz w:val="20"/>
              </w:rPr>
            </w:pPr>
            <w:r w:rsidRPr="00F52F7D">
              <w:rPr>
                <w:rFonts w:ascii="Verdana" w:hAnsi="Verdana"/>
                <w:sz w:val="20"/>
              </w:rPr>
              <w:t>190</w:t>
            </w:r>
          </w:p>
        </w:tc>
        <w:tc>
          <w:tcPr>
            <w:tcW w:w="1398" w:type="dxa"/>
            <w:tcBorders>
              <w:left w:val="single" w:sz="4" w:space="0" w:color="000000"/>
              <w:bottom w:val="single" w:sz="4" w:space="0" w:color="000000"/>
            </w:tcBorders>
            <w:shd w:val="clear" w:color="auto" w:fill="auto"/>
            <w:vAlign w:val="center"/>
          </w:tcPr>
          <w:p w14:paraId="330151D3"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R$ 225,00</w:t>
            </w:r>
          </w:p>
        </w:tc>
        <w:tc>
          <w:tcPr>
            <w:tcW w:w="1780" w:type="dxa"/>
            <w:tcBorders>
              <w:left w:val="single" w:sz="4" w:space="0" w:color="000000"/>
              <w:bottom w:val="single" w:sz="4" w:space="0" w:color="000000"/>
              <w:right w:val="single" w:sz="4" w:space="0" w:color="000000"/>
            </w:tcBorders>
            <w:shd w:val="clear" w:color="auto" w:fill="auto"/>
            <w:vAlign w:val="center"/>
          </w:tcPr>
          <w:p w14:paraId="54ACD588"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R$ 42.750,00</w:t>
            </w:r>
          </w:p>
        </w:tc>
      </w:tr>
      <w:tr w:rsidR="00F52F7D" w:rsidRPr="00F52F7D" w14:paraId="55EC35BA" w14:textId="77777777" w:rsidTr="00082B96">
        <w:trPr>
          <w:trHeight w:val="269"/>
        </w:trPr>
        <w:tc>
          <w:tcPr>
            <w:tcW w:w="805" w:type="dxa"/>
            <w:tcBorders>
              <w:left w:val="single" w:sz="4" w:space="0" w:color="000000"/>
              <w:bottom w:val="single" w:sz="4" w:space="0" w:color="000000"/>
              <w:right w:val="single" w:sz="4" w:space="0" w:color="000000"/>
            </w:tcBorders>
            <w:shd w:val="clear" w:color="auto" w:fill="auto"/>
            <w:vAlign w:val="center"/>
          </w:tcPr>
          <w:p w14:paraId="656EA817" w14:textId="139F432F" w:rsidR="0047316F" w:rsidRPr="00F52F7D" w:rsidRDefault="00B52C94" w:rsidP="00F52F7D">
            <w:pPr>
              <w:pStyle w:val="Contedodatabela"/>
              <w:spacing w:line="276" w:lineRule="auto"/>
              <w:jc w:val="center"/>
              <w:rPr>
                <w:rFonts w:ascii="Verdana" w:hAnsi="Verdana"/>
                <w:sz w:val="20"/>
              </w:rPr>
            </w:pPr>
            <w:r>
              <w:rPr>
                <w:rFonts w:ascii="Verdana" w:hAnsi="Verdana"/>
                <w:sz w:val="20"/>
              </w:rPr>
              <w:t>18</w:t>
            </w:r>
          </w:p>
        </w:tc>
        <w:tc>
          <w:tcPr>
            <w:tcW w:w="3810" w:type="dxa"/>
            <w:tcBorders>
              <w:left w:val="single" w:sz="4" w:space="0" w:color="000000"/>
              <w:bottom w:val="single" w:sz="4" w:space="0" w:color="000000"/>
              <w:right w:val="single" w:sz="4" w:space="0" w:color="000000"/>
            </w:tcBorders>
            <w:shd w:val="clear" w:color="auto" w:fill="auto"/>
            <w:vAlign w:val="center"/>
          </w:tcPr>
          <w:p w14:paraId="61336BDF"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 xml:space="preserve">Metro adicional de linha para instalação de split 9.000 a 12.000 </w:t>
            </w:r>
            <w:proofErr w:type="gramStart"/>
            <w:r w:rsidRPr="00F52F7D">
              <w:rPr>
                <w:rFonts w:ascii="Verdana" w:hAnsi="Verdana" w:cs="Arial"/>
                <w:sz w:val="20"/>
              </w:rPr>
              <w:t>btus  mt</w:t>
            </w:r>
            <w:proofErr w:type="gramEnd"/>
          </w:p>
        </w:tc>
        <w:tc>
          <w:tcPr>
            <w:tcW w:w="748" w:type="dxa"/>
            <w:tcBorders>
              <w:left w:val="single" w:sz="4" w:space="0" w:color="000000"/>
              <w:bottom w:val="single" w:sz="4" w:space="0" w:color="000000"/>
            </w:tcBorders>
            <w:shd w:val="clear" w:color="auto" w:fill="auto"/>
            <w:vAlign w:val="center"/>
          </w:tcPr>
          <w:p w14:paraId="0CBE2AF9"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Metro</w:t>
            </w:r>
          </w:p>
        </w:tc>
        <w:tc>
          <w:tcPr>
            <w:tcW w:w="881" w:type="dxa"/>
            <w:tcBorders>
              <w:left w:val="single" w:sz="4" w:space="0" w:color="000000"/>
              <w:bottom w:val="single" w:sz="4" w:space="0" w:color="000000"/>
            </w:tcBorders>
            <w:shd w:val="clear" w:color="auto" w:fill="auto"/>
            <w:vAlign w:val="center"/>
          </w:tcPr>
          <w:p w14:paraId="76834794" w14:textId="77777777" w:rsidR="0047316F" w:rsidRPr="00F52F7D" w:rsidRDefault="00000000" w:rsidP="00F52F7D">
            <w:pPr>
              <w:widowControl w:val="0"/>
              <w:spacing w:line="276" w:lineRule="auto"/>
              <w:rPr>
                <w:rFonts w:ascii="Verdana" w:hAnsi="Verdana"/>
                <w:sz w:val="20"/>
              </w:rPr>
            </w:pPr>
            <w:r w:rsidRPr="00F52F7D">
              <w:rPr>
                <w:rFonts w:ascii="Verdana" w:hAnsi="Verdana"/>
                <w:sz w:val="20"/>
              </w:rPr>
              <w:t>140</w:t>
            </w:r>
          </w:p>
        </w:tc>
        <w:tc>
          <w:tcPr>
            <w:tcW w:w="1398" w:type="dxa"/>
            <w:tcBorders>
              <w:left w:val="single" w:sz="4" w:space="0" w:color="000000"/>
              <w:bottom w:val="single" w:sz="4" w:space="0" w:color="000000"/>
            </w:tcBorders>
            <w:shd w:val="clear" w:color="auto" w:fill="auto"/>
            <w:vAlign w:val="center"/>
          </w:tcPr>
          <w:p w14:paraId="255DF0A7"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R$ 150,00</w:t>
            </w:r>
          </w:p>
        </w:tc>
        <w:tc>
          <w:tcPr>
            <w:tcW w:w="1780" w:type="dxa"/>
            <w:tcBorders>
              <w:left w:val="single" w:sz="4" w:space="0" w:color="000000"/>
              <w:bottom w:val="single" w:sz="4" w:space="0" w:color="000000"/>
              <w:right w:val="single" w:sz="4" w:space="0" w:color="000000"/>
            </w:tcBorders>
            <w:shd w:val="clear" w:color="auto" w:fill="auto"/>
            <w:vAlign w:val="center"/>
          </w:tcPr>
          <w:p w14:paraId="1FE6021F"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R$ 21.000,00</w:t>
            </w:r>
          </w:p>
        </w:tc>
      </w:tr>
      <w:tr w:rsidR="00F52F7D" w:rsidRPr="00F52F7D" w14:paraId="547ACD33" w14:textId="77777777" w:rsidTr="00082B96">
        <w:trPr>
          <w:trHeight w:val="269"/>
        </w:trPr>
        <w:tc>
          <w:tcPr>
            <w:tcW w:w="805" w:type="dxa"/>
            <w:tcBorders>
              <w:left w:val="single" w:sz="4" w:space="0" w:color="000000"/>
              <w:bottom w:val="single" w:sz="4" w:space="0" w:color="000000"/>
              <w:right w:val="single" w:sz="4" w:space="0" w:color="000000"/>
            </w:tcBorders>
            <w:shd w:val="clear" w:color="auto" w:fill="auto"/>
            <w:vAlign w:val="center"/>
          </w:tcPr>
          <w:p w14:paraId="61D611EF" w14:textId="740D3718" w:rsidR="0047316F" w:rsidRPr="00F52F7D" w:rsidRDefault="00B52C94" w:rsidP="00F52F7D">
            <w:pPr>
              <w:pStyle w:val="Contedodatabela"/>
              <w:spacing w:line="276" w:lineRule="auto"/>
              <w:jc w:val="center"/>
              <w:rPr>
                <w:rFonts w:ascii="Verdana" w:hAnsi="Verdana"/>
                <w:sz w:val="20"/>
              </w:rPr>
            </w:pPr>
            <w:r>
              <w:rPr>
                <w:rFonts w:ascii="Verdana" w:hAnsi="Verdana"/>
                <w:sz w:val="20"/>
              </w:rPr>
              <w:t>19</w:t>
            </w:r>
          </w:p>
        </w:tc>
        <w:tc>
          <w:tcPr>
            <w:tcW w:w="3810" w:type="dxa"/>
            <w:tcBorders>
              <w:left w:val="single" w:sz="4" w:space="0" w:color="000000"/>
              <w:bottom w:val="single" w:sz="4" w:space="0" w:color="000000"/>
              <w:right w:val="single" w:sz="4" w:space="0" w:color="000000"/>
            </w:tcBorders>
            <w:shd w:val="clear" w:color="auto" w:fill="auto"/>
            <w:vAlign w:val="center"/>
          </w:tcPr>
          <w:p w14:paraId="6C7AF735"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 xml:space="preserve">Metro adicional de linha para instalação de split 18.000 a 24.000 </w:t>
            </w:r>
            <w:proofErr w:type="gramStart"/>
            <w:r w:rsidRPr="00F52F7D">
              <w:rPr>
                <w:rFonts w:ascii="Verdana" w:hAnsi="Verdana" w:cs="Arial"/>
                <w:sz w:val="20"/>
              </w:rPr>
              <w:t>btus  mt</w:t>
            </w:r>
            <w:proofErr w:type="gramEnd"/>
          </w:p>
        </w:tc>
        <w:tc>
          <w:tcPr>
            <w:tcW w:w="748" w:type="dxa"/>
            <w:tcBorders>
              <w:left w:val="single" w:sz="4" w:space="0" w:color="000000"/>
              <w:bottom w:val="single" w:sz="4" w:space="0" w:color="000000"/>
            </w:tcBorders>
            <w:shd w:val="clear" w:color="auto" w:fill="auto"/>
            <w:vAlign w:val="center"/>
          </w:tcPr>
          <w:p w14:paraId="446A8FFC"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Metro</w:t>
            </w:r>
          </w:p>
        </w:tc>
        <w:tc>
          <w:tcPr>
            <w:tcW w:w="881" w:type="dxa"/>
            <w:tcBorders>
              <w:left w:val="single" w:sz="4" w:space="0" w:color="000000"/>
              <w:bottom w:val="single" w:sz="4" w:space="0" w:color="000000"/>
            </w:tcBorders>
            <w:shd w:val="clear" w:color="auto" w:fill="auto"/>
            <w:vAlign w:val="center"/>
          </w:tcPr>
          <w:p w14:paraId="47228765" w14:textId="77777777" w:rsidR="0047316F" w:rsidRPr="00F52F7D" w:rsidRDefault="00000000" w:rsidP="00F52F7D">
            <w:pPr>
              <w:widowControl w:val="0"/>
              <w:spacing w:line="276" w:lineRule="auto"/>
              <w:rPr>
                <w:rFonts w:ascii="Verdana" w:hAnsi="Verdana"/>
                <w:sz w:val="20"/>
              </w:rPr>
            </w:pPr>
            <w:r w:rsidRPr="00F52F7D">
              <w:rPr>
                <w:rFonts w:ascii="Verdana" w:hAnsi="Verdana"/>
                <w:sz w:val="20"/>
              </w:rPr>
              <w:t>70</w:t>
            </w:r>
          </w:p>
        </w:tc>
        <w:tc>
          <w:tcPr>
            <w:tcW w:w="1398" w:type="dxa"/>
            <w:tcBorders>
              <w:left w:val="single" w:sz="4" w:space="0" w:color="000000"/>
              <w:bottom w:val="single" w:sz="4" w:space="0" w:color="000000"/>
            </w:tcBorders>
            <w:shd w:val="clear" w:color="auto" w:fill="auto"/>
            <w:vAlign w:val="center"/>
          </w:tcPr>
          <w:p w14:paraId="12B10729"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R$ 150,00</w:t>
            </w:r>
          </w:p>
        </w:tc>
        <w:tc>
          <w:tcPr>
            <w:tcW w:w="1780" w:type="dxa"/>
            <w:tcBorders>
              <w:left w:val="single" w:sz="4" w:space="0" w:color="000000"/>
              <w:bottom w:val="single" w:sz="4" w:space="0" w:color="000000"/>
              <w:right w:val="single" w:sz="4" w:space="0" w:color="000000"/>
            </w:tcBorders>
            <w:shd w:val="clear" w:color="auto" w:fill="auto"/>
            <w:vAlign w:val="center"/>
          </w:tcPr>
          <w:p w14:paraId="2C6C5EBA"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R$ 10.500,00</w:t>
            </w:r>
          </w:p>
        </w:tc>
      </w:tr>
      <w:tr w:rsidR="00F52F7D" w:rsidRPr="00F52F7D" w14:paraId="7BE113E8" w14:textId="77777777" w:rsidTr="00082B96">
        <w:trPr>
          <w:trHeight w:val="269"/>
        </w:trPr>
        <w:tc>
          <w:tcPr>
            <w:tcW w:w="805" w:type="dxa"/>
            <w:tcBorders>
              <w:left w:val="single" w:sz="4" w:space="0" w:color="000000"/>
              <w:bottom w:val="single" w:sz="4" w:space="0" w:color="000000"/>
              <w:right w:val="single" w:sz="4" w:space="0" w:color="000000"/>
            </w:tcBorders>
            <w:shd w:val="clear" w:color="auto" w:fill="auto"/>
            <w:vAlign w:val="center"/>
          </w:tcPr>
          <w:p w14:paraId="061F103F" w14:textId="4DB1AE47" w:rsidR="0047316F" w:rsidRPr="00F52F7D" w:rsidRDefault="00B52C94" w:rsidP="00F52F7D">
            <w:pPr>
              <w:pStyle w:val="Contedodatabela"/>
              <w:spacing w:line="276" w:lineRule="auto"/>
              <w:jc w:val="center"/>
              <w:rPr>
                <w:rFonts w:ascii="Verdana" w:hAnsi="Verdana"/>
                <w:sz w:val="20"/>
              </w:rPr>
            </w:pPr>
            <w:r>
              <w:rPr>
                <w:rFonts w:ascii="Verdana" w:hAnsi="Verdana"/>
                <w:sz w:val="20"/>
              </w:rPr>
              <w:t>20</w:t>
            </w:r>
          </w:p>
        </w:tc>
        <w:tc>
          <w:tcPr>
            <w:tcW w:w="3810" w:type="dxa"/>
            <w:tcBorders>
              <w:left w:val="single" w:sz="4" w:space="0" w:color="000000"/>
              <w:bottom w:val="single" w:sz="4" w:space="0" w:color="000000"/>
              <w:right w:val="single" w:sz="4" w:space="0" w:color="000000"/>
            </w:tcBorders>
            <w:shd w:val="clear" w:color="auto" w:fill="auto"/>
            <w:vAlign w:val="center"/>
          </w:tcPr>
          <w:p w14:paraId="70BEF7E2"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 xml:space="preserve">Metro adicional de linha para instalação de split 36.000 a 48.000 </w:t>
            </w:r>
            <w:proofErr w:type="gramStart"/>
            <w:r w:rsidRPr="00F52F7D">
              <w:rPr>
                <w:rFonts w:ascii="Verdana" w:hAnsi="Verdana" w:cs="Arial"/>
                <w:sz w:val="20"/>
              </w:rPr>
              <w:t>btus  mt</w:t>
            </w:r>
            <w:proofErr w:type="gramEnd"/>
          </w:p>
        </w:tc>
        <w:tc>
          <w:tcPr>
            <w:tcW w:w="748" w:type="dxa"/>
            <w:tcBorders>
              <w:left w:val="single" w:sz="4" w:space="0" w:color="000000"/>
              <w:bottom w:val="single" w:sz="4" w:space="0" w:color="000000"/>
            </w:tcBorders>
            <w:shd w:val="clear" w:color="auto" w:fill="auto"/>
            <w:vAlign w:val="center"/>
          </w:tcPr>
          <w:p w14:paraId="69387F60"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Metro</w:t>
            </w:r>
          </w:p>
        </w:tc>
        <w:tc>
          <w:tcPr>
            <w:tcW w:w="881" w:type="dxa"/>
            <w:tcBorders>
              <w:left w:val="single" w:sz="4" w:space="0" w:color="000000"/>
              <w:bottom w:val="single" w:sz="4" w:space="0" w:color="000000"/>
            </w:tcBorders>
            <w:shd w:val="clear" w:color="auto" w:fill="auto"/>
            <w:vAlign w:val="center"/>
          </w:tcPr>
          <w:p w14:paraId="377B83D5" w14:textId="77777777" w:rsidR="0047316F" w:rsidRPr="00F52F7D" w:rsidRDefault="00000000" w:rsidP="00F52F7D">
            <w:pPr>
              <w:widowControl w:val="0"/>
              <w:spacing w:line="276" w:lineRule="auto"/>
              <w:rPr>
                <w:rFonts w:ascii="Verdana" w:hAnsi="Verdana"/>
                <w:sz w:val="20"/>
              </w:rPr>
            </w:pPr>
            <w:r w:rsidRPr="00F52F7D">
              <w:rPr>
                <w:rFonts w:ascii="Verdana" w:hAnsi="Verdana"/>
                <w:sz w:val="20"/>
              </w:rPr>
              <w:t>50</w:t>
            </w:r>
          </w:p>
        </w:tc>
        <w:tc>
          <w:tcPr>
            <w:tcW w:w="1398" w:type="dxa"/>
            <w:tcBorders>
              <w:left w:val="single" w:sz="4" w:space="0" w:color="000000"/>
              <w:bottom w:val="single" w:sz="4" w:space="0" w:color="000000"/>
            </w:tcBorders>
            <w:shd w:val="clear" w:color="auto" w:fill="auto"/>
            <w:vAlign w:val="center"/>
          </w:tcPr>
          <w:p w14:paraId="187D42D2"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R$ 200,00</w:t>
            </w:r>
          </w:p>
        </w:tc>
        <w:tc>
          <w:tcPr>
            <w:tcW w:w="1780" w:type="dxa"/>
            <w:tcBorders>
              <w:left w:val="single" w:sz="4" w:space="0" w:color="000000"/>
              <w:bottom w:val="single" w:sz="4" w:space="0" w:color="000000"/>
              <w:right w:val="single" w:sz="4" w:space="0" w:color="000000"/>
            </w:tcBorders>
            <w:shd w:val="clear" w:color="auto" w:fill="auto"/>
            <w:vAlign w:val="center"/>
          </w:tcPr>
          <w:p w14:paraId="18792DDC"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R$ 10.000,00</w:t>
            </w:r>
          </w:p>
        </w:tc>
      </w:tr>
      <w:tr w:rsidR="00F52F7D" w:rsidRPr="00F52F7D" w14:paraId="76D419C2" w14:textId="77777777" w:rsidTr="00082B96">
        <w:trPr>
          <w:trHeight w:val="269"/>
        </w:trPr>
        <w:tc>
          <w:tcPr>
            <w:tcW w:w="805" w:type="dxa"/>
            <w:tcBorders>
              <w:left w:val="single" w:sz="4" w:space="0" w:color="000000"/>
              <w:bottom w:val="single" w:sz="4" w:space="0" w:color="000000"/>
              <w:right w:val="single" w:sz="4" w:space="0" w:color="000000"/>
            </w:tcBorders>
            <w:shd w:val="clear" w:color="auto" w:fill="auto"/>
            <w:vAlign w:val="center"/>
          </w:tcPr>
          <w:p w14:paraId="04C593F6" w14:textId="6ED443CA" w:rsidR="0047316F" w:rsidRPr="00F52F7D" w:rsidRDefault="00B52C94" w:rsidP="00F52F7D">
            <w:pPr>
              <w:pStyle w:val="Contedodatabela"/>
              <w:spacing w:line="276" w:lineRule="auto"/>
              <w:jc w:val="center"/>
              <w:rPr>
                <w:rFonts w:ascii="Verdana" w:hAnsi="Verdana"/>
                <w:sz w:val="20"/>
              </w:rPr>
            </w:pPr>
            <w:r>
              <w:rPr>
                <w:rFonts w:ascii="Verdana" w:hAnsi="Verdana"/>
                <w:sz w:val="20"/>
              </w:rPr>
              <w:t>21</w:t>
            </w:r>
          </w:p>
        </w:tc>
        <w:tc>
          <w:tcPr>
            <w:tcW w:w="3810" w:type="dxa"/>
            <w:tcBorders>
              <w:left w:val="single" w:sz="4" w:space="0" w:color="000000"/>
              <w:bottom w:val="single" w:sz="4" w:space="0" w:color="000000"/>
              <w:right w:val="single" w:sz="4" w:space="0" w:color="000000"/>
            </w:tcBorders>
            <w:shd w:val="clear" w:color="auto" w:fill="auto"/>
            <w:vAlign w:val="center"/>
          </w:tcPr>
          <w:p w14:paraId="2AC9EE67"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 xml:space="preserve">Metro adicional de linha para instalação de split 60.000 </w:t>
            </w:r>
            <w:proofErr w:type="gramStart"/>
            <w:r w:rsidRPr="00F52F7D">
              <w:rPr>
                <w:rFonts w:ascii="Verdana" w:hAnsi="Verdana" w:cs="Arial"/>
                <w:sz w:val="20"/>
              </w:rPr>
              <w:t>btus  mt</w:t>
            </w:r>
            <w:proofErr w:type="gramEnd"/>
          </w:p>
        </w:tc>
        <w:tc>
          <w:tcPr>
            <w:tcW w:w="748" w:type="dxa"/>
            <w:tcBorders>
              <w:left w:val="single" w:sz="4" w:space="0" w:color="000000"/>
              <w:bottom w:val="single" w:sz="4" w:space="0" w:color="000000"/>
            </w:tcBorders>
            <w:shd w:val="clear" w:color="auto" w:fill="auto"/>
            <w:vAlign w:val="center"/>
          </w:tcPr>
          <w:p w14:paraId="1FCBBB70"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Metro</w:t>
            </w:r>
          </w:p>
        </w:tc>
        <w:tc>
          <w:tcPr>
            <w:tcW w:w="881" w:type="dxa"/>
            <w:tcBorders>
              <w:left w:val="single" w:sz="4" w:space="0" w:color="000000"/>
              <w:bottom w:val="single" w:sz="4" w:space="0" w:color="000000"/>
            </w:tcBorders>
            <w:shd w:val="clear" w:color="auto" w:fill="auto"/>
            <w:vAlign w:val="center"/>
          </w:tcPr>
          <w:p w14:paraId="65E27F3E" w14:textId="77777777" w:rsidR="0047316F" w:rsidRPr="00F52F7D" w:rsidRDefault="00000000" w:rsidP="00F52F7D">
            <w:pPr>
              <w:widowControl w:val="0"/>
              <w:spacing w:line="276" w:lineRule="auto"/>
              <w:rPr>
                <w:rFonts w:ascii="Verdana" w:hAnsi="Verdana"/>
                <w:sz w:val="20"/>
              </w:rPr>
            </w:pPr>
            <w:r w:rsidRPr="00F52F7D">
              <w:rPr>
                <w:rFonts w:ascii="Verdana" w:hAnsi="Verdana"/>
                <w:sz w:val="20"/>
              </w:rPr>
              <w:t>100</w:t>
            </w:r>
          </w:p>
        </w:tc>
        <w:tc>
          <w:tcPr>
            <w:tcW w:w="1398" w:type="dxa"/>
            <w:tcBorders>
              <w:left w:val="single" w:sz="4" w:space="0" w:color="000000"/>
              <w:bottom w:val="single" w:sz="4" w:space="0" w:color="000000"/>
            </w:tcBorders>
            <w:shd w:val="clear" w:color="auto" w:fill="auto"/>
            <w:vAlign w:val="center"/>
          </w:tcPr>
          <w:p w14:paraId="3D385945"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R$ 200,00</w:t>
            </w:r>
          </w:p>
        </w:tc>
        <w:tc>
          <w:tcPr>
            <w:tcW w:w="1780" w:type="dxa"/>
            <w:tcBorders>
              <w:left w:val="single" w:sz="4" w:space="0" w:color="000000"/>
              <w:bottom w:val="single" w:sz="4" w:space="0" w:color="000000"/>
              <w:right w:val="single" w:sz="4" w:space="0" w:color="000000"/>
            </w:tcBorders>
            <w:shd w:val="clear" w:color="auto" w:fill="auto"/>
            <w:vAlign w:val="center"/>
          </w:tcPr>
          <w:p w14:paraId="35C58D8D"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R$ 20.000,00</w:t>
            </w:r>
          </w:p>
        </w:tc>
      </w:tr>
      <w:tr w:rsidR="00F52F7D" w:rsidRPr="00F52F7D" w14:paraId="0B518D9E" w14:textId="77777777" w:rsidTr="00082B96">
        <w:trPr>
          <w:trHeight w:val="269"/>
        </w:trPr>
        <w:tc>
          <w:tcPr>
            <w:tcW w:w="805" w:type="dxa"/>
            <w:tcBorders>
              <w:left w:val="single" w:sz="4" w:space="0" w:color="000000"/>
              <w:bottom w:val="single" w:sz="4" w:space="0" w:color="000000"/>
              <w:right w:val="single" w:sz="4" w:space="0" w:color="000000"/>
            </w:tcBorders>
            <w:shd w:val="clear" w:color="auto" w:fill="auto"/>
            <w:vAlign w:val="center"/>
          </w:tcPr>
          <w:p w14:paraId="41ED28E1" w14:textId="1A89F713" w:rsidR="0047316F" w:rsidRPr="00F52F7D" w:rsidRDefault="00B52C94" w:rsidP="00F52F7D">
            <w:pPr>
              <w:pStyle w:val="Contedodatabela"/>
              <w:spacing w:line="276" w:lineRule="auto"/>
              <w:jc w:val="center"/>
              <w:rPr>
                <w:rFonts w:ascii="Verdana" w:hAnsi="Verdana"/>
                <w:sz w:val="20"/>
              </w:rPr>
            </w:pPr>
            <w:r>
              <w:rPr>
                <w:rFonts w:ascii="Verdana" w:hAnsi="Verdana"/>
                <w:sz w:val="20"/>
              </w:rPr>
              <w:t>22</w:t>
            </w:r>
          </w:p>
        </w:tc>
        <w:tc>
          <w:tcPr>
            <w:tcW w:w="3810" w:type="dxa"/>
            <w:tcBorders>
              <w:left w:val="single" w:sz="4" w:space="0" w:color="000000"/>
              <w:bottom w:val="single" w:sz="4" w:space="0" w:color="000000"/>
              <w:right w:val="single" w:sz="4" w:space="0" w:color="000000"/>
            </w:tcBorders>
            <w:shd w:val="clear" w:color="auto" w:fill="auto"/>
            <w:vAlign w:val="center"/>
          </w:tcPr>
          <w:p w14:paraId="42460DE4"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Cabo flexível 2,5</w:t>
            </w:r>
            <w:proofErr w:type="gramStart"/>
            <w:r w:rsidRPr="00F52F7D">
              <w:rPr>
                <w:rFonts w:ascii="Verdana" w:hAnsi="Verdana" w:cs="Arial"/>
                <w:sz w:val="20"/>
              </w:rPr>
              <w:t>mm  mt</w:t>
            </w:r>
            <w:proofErr w:type="gramEnd"/>
          </w:p>
        </w:tc>
        <w:tc>
          <w:tcPr>
            <w:tcW w:w="748" w:type="dxa"/>
            <w:tcBorders>
              <w:left w:val="single" w:sz="4" w:space="0" w:color="000000"/>
              <w:bottom w:val="single" w:sz="4" w:space="0" w:color="000000"/>
            </w:tcBorders>
            <w:shd w:val="clear" w:color="auto" w:fill="auto"/>
            <w:vAlign w:val="center"/>
          </w:tcPr>
          <w:p w14:paraId="148FA89E"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Metro</w:t>
            </w:r>
          </w:p>
        </w:tc>
        <w:tc>
          <w:tcPr>
            <w:tcW w:w="881" w:type="dxa"/>
            <w:tcBorders>
              <w:left w:val="single" w:sz="4" w:space="0" w:color="000000"/>
              <w:bottom w:val="single" w:sz="4" w:space="0" w:color="000000"/>
            </w:tcBorders>
            <w:shd w:val="clear" w:color="auto" w:fill="auto"/>
            <w:vAlign w:val="center"/>
          </w:tcPr>
          <w:p w14:paraId="66445F22" w14:textId="77777777" w:rsidR="0047316F" w:rsidRPr="00F52F7D" w:rsidRDefault="00000000" w:rsidP="00F52F7D">
            <w:pPr>
              <w:widowControl w:val="0"/>
              <w:spacing w:line="276" w:lineRule="auto"/>
              <w:rPr>
                <w:rFonts w:ascii="Verdana" w:hAnsi="Verdana"/>
                <w:sz w:val="20"/>
              </w:rPr>
            </w:pPr>
            <w:r w:rsidRPr="00F52F7D">
              <w:rPr>
                <w:rFonts w:ascii="Verdana" w:hAnsi="Verdana"/>
                <w:sz w:val="20"/>
              </w:rPr>
              <w:t>380</w:t>
            </w:r>
          </w:p>
        </w:tc>
        <w:tc>
          <w:tcPr>
            <w:tcW w:w="1398" w:type="dxa"/>
            <w:tcBorders>
              <w:left w:val="single" w:sz="4" w:space="0" w:color="000000"/>
              <w:bottom w:val="single" w:sz="4" w:space="0" w:color="000000"/>
            </w:tcBorders>
            <w:shd w:val="clear" w:color="auto" w:fill="auto"/>
            <w:vAlign w:val="center"/>
          </w:tcPr>
          <w:p w14:paraId="68027BDB"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R$ 4,50</w:t>
            </w:r>
          </w:p>
        </w:tc>
        <w:tc>
          <w:tcPr>
            <w:tcW w:w="1780" w:type="dxa"/>
            <w:tcBorders>
              <w:left w:val="single" w:sz="4" w:space="0" w:color="000000"/>
              <w:bottom w:val="single" w:sz="4" w:space="0" w:color="000000"/>
              <w:right w:val="single" w:sz="4" w:space="0" w:color="000000"/>
            </w:tcBorders>
            <w:shd w:val="clear" w:color="auto" w:fill="auto"/>
            <w:vAlign w:val="center"/>
          </w:tcPr>
          <w:p w14:paraId="42567EF6"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R$ 1.710,00</w:t>
            </w:r>
          </w:p>
        </w:tc>
      </w:tr>
      <w:tr w:rsidR="00F52F7D" w:rsidRPr="00F52F7D" w14:paraId="3B2BBBEA" w14:textId="77777777" w:rsidTr="00082B96">
        <w:trPr>
          <w:trHeight w:val="269"/>
        </w:trPr>
        <w:tc>
          <w:tcPr>
            <w:tcW w:w="805" w:type="dxa"/>
            <w:tcBorders>
              <w:left w:val="single" w:sz="4" w:space="0" w:color="000000"/>
              <w:bottom w:val="single" w:sz="4" w:space="0" w:color="000000"/>
              <w:right w:val="single" w:sz="4" w:space="0" w:color="000000"/>
            </w:tcBorders>
            <w:shd w:val="clear" w:color="auto" w:fill="auto"/>
            <w:vAlign w:val="center"/>
          </w:tcPr>
          <w:p w14:paraId="52B2AF9A" w14:textId="3D059A12" w:rsidR="0047316F" w:rsidRPr="00F52F7D" w:rsidRDefault="00B52C94" w:rsidP="00F52F7D">
            <w:pPr>
              <w:pStyle w:val="Contedodatabela"/>
              <w:spacing w:line="276" w:lineRule="auto"/>
              <w:jc w:val="center"/>
              <w:rPr>
                <w:rFonts w:ascii="Verdana" w:hAnsi="Verdana"/>
                <w:sz w:val="20"/>
              </w:rPr>
            </w:pPr>
            <w:r>
              <w:rPr>
                <w:rFonts w:ascii="Verdana" w:hAnsi="Verdana"/>
                <w:sz w:val="20"/>
              </w:rPr>
              <w:t>23</w:t>
            </w:r>
          </w:p>
        </w:tc>
        <w:tc>
          <w:tcPr>
            <w:tcW w:w="3810" w:type="dxa"/>
            <w:tcBorders>
              <w:left w:val="single" w:sz="4" w:space="0" w:color="000000"/>
              <w:bottom w:val="single" w:sz="4" w:space="0" w:color="000000"/>
              <w:right w:val="single" w:sz="4" w:space="0" w:color="000000"/>
            </w:tcBorders>
            <w:shd w:val="clear" w:color="auto" w:fill="auto"/>
            <w:vAlign w:val="center"/>
          </w:tcPr>
          <w:p w14:paraId="2C07928B"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 xml:space="preserve">Cabo flexível 6,00 </w:t>
            </w:r>
            <w:proofErr w:type="gramStart"/>
            <w:r w:rsidRPr="00F52F7D">
              <w:rPr>
                <w:rFonts w:ascii="Verdana" w:hAnsi="Verdana" w:cs="Arial"/>
                <w:sz w:val="20"/>
              </w:rPr>
              <w:t>mm  mt</w:t>
            </w:r>
            <w:proofErr w:type="gramEnd"/>
          </w:p>
        </w:tc>
        <w:tc>
          <w:tcPr>
            <w:tcW w:w="748" w:type="dxa"/>
            <w:tcBorders>
              <w:left w:val="single" w:sz="4" w:space="0" w:color="000000"/>
              <w:bottom w:val="single" w:sz="4" w:space="0" w:color="000000"/>
            </w:tcBorders>
            <w:shd w:val="clear" w:color="auto" w:fill="auto"/>
            <w:vAlign w:val="center"/>
          </w:tcPr>
          <w:p w14:paraId="398DB20B"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Metro</w:t>
            </w:r>
          </w:p>
        </w:tc>
        <w:tc>
          <w:tcPr>
            <w:tcW w:w="881" w:type="dxa"/>
            <w:tcBorders>
              <w:left w:val="single" w:sz="4" w:space="0" w:color="000000"/>
              <w:bottom w:val="single" w:sz="4" w:space="0" w:color="000000"/>
            </w:tcBorders>
            <w:shd w:val="clear" w:color="auto" w:fill="auto"/>
            <w:vAlign w:val="center"/>
          </w:tcPr>
          <w:p w14:paraId="0BF417C8" w14:textId="77777777" w:rsidR="0047316F" w:rsidRPr="00F52F7D" w:rsidRDefault="00000000" w:rsidP="00F52F7D">
            <w:pPr>
              <w:widowControl w:val="0"/>
              <w:spacing w:line="276" w:lineRule="auto"/>
              <w:rPr>
                <w:rFonts w:ascii="Verdana" w:hAnsi="Verdana"/>
                <w:sz w:val="20"/>
              </w:rPr>
            </w:pPr>
            <w:r w:rsidRPr="00F52F7D">
              <w:rPr>
                <w:rFonts w:ascii="Verdana" w:hAnsi="Verdana"/>
                <w:sz w:val="20"/>
              </w:rPr>
              <w:t>380</w:t>
            </w:r>
          </w:p>
        </w:tc>
        <w:tc>
          <w:tcPr>
            <w:tcW w:w="1398" w:type="dxa"/>
            <w:tcBorders>
              <w:left w:val="single" w:sz="4" w:space="0" w:color="000000"/>
              <w:bottom w:val="single" w:sz="4" w:space="0" w:color="000000"/>
            </w:tcBorders>
            <w:shd w:val="clear" w:color="auto" w:fill="auto"/>
            <w:vAlign w:val="center"/>
          </w:tcPr>
          <w:p w14:paraId="2E410795"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R$ 8,50</w:t>
            </w:r>
          </w:p>
        </w:tc>
        <w:tc>
          <w:tcPr>
            <w:tcW w:w="1780" w:type="dxa"/>
            <w:tcBorders>
              <w:left w:val="single" w:sz="4" w:space="0" w:color="000000"/>
              <w:bottom w:val="single" w:sz="4" w:space="0" w:color="000000"/>
              <w:right w:val="single" w:sz="4" w:space="0" w:color="000000"/>
            </w:tcBorders>
            <w:shd w:val="clear" w:color="auto" w:fill="auto"/>
            <w:vAlign w:val="center"/>
          </w:tcPr>
          <w:p w14:paraId="0FCCB440"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R$ 3.230,00</w:t>
            </w:r>
          </w:p>
        </w:tc>
      </w:tr>
      <w:tr w:rsidR="00F52F7D" w:rsidRPr="00F52F7D" w14:paraId="7137CB34" w14:textId="77777777" w:rsidTr="00082B96">
        <w:trPr>
          <w:trHeight w:val="269"/>
        </w:trPr>
        <w:tc>
          <w:tcPr>
            <w:tcW w:w="805" w:type="dxa"/>
            <w:tcBorders>
              <w:left w:val="single" w:sz="4" w:space="0" w:color="000000"/>
              <w:bottom w:val="single" w:sz="4" w:space="0" w:color="000000"/>
              <w:right w:val="single" w:sz="4" w:space="0" w:color="000000"/>
            </w:tcBorders>
            <w:shd w:val="clear" w:color="auto" w:fill="auto"/>
            <w:vAlign w:val="center"/>
          </w:tcPr>
          <w:p w14:paraId="17D4D07C" w14:textId="2E2B9D3C" w:rsidR="0047316F" w:rsidRPr="00F52F7D" w:rsidRDefault="00B52C94" w:rsidP="00F52F7D">
            <w:pPr>
              <w:pStyle w:val="Contedodatabela"/>
              <w:spacing w:line="276" w:lineRule="auto"/>
              <w:jc w:val="center"/>
              <w:rPr>
                <w:rFonts w:ascii="Verdana" w:hAnsi="Verdana"/>
                <w:sz w:val="20"/>
              </w:rPr>
            </w:pPr>
            <w:r>
              <w:rPr>
                <w:rFonts w:ascii="Verdana" w:hAnsi="Verdana"/>
                <w:sz w:val="20"/>
              </w:rPr>
              <w:t>24</w:t>
            </w:r>
          </w:p>
        </w:tc>
        <w:tc>
          <w:tcPr>
            <w:tcW w:w="3810" w:type="dxa"/>
            <w:tcBorders>
              <w:left w:val="single" w:sz="4" w:space="0" w:color="000000"/>
              <w:bottom w:val="single" w:sz="4" w:space="0" w:color="000000"/>
              <w:right w:val="single" w:sz="4" w:space="0" w:color="000000"/>
            </w:tcBorders>
            <w:shd w:val="clear" w:color="auto" w:fill="auto"/>
            <w:vAlign w:val="center"/>
          </w:tcPr>
          <w:p w14:paraId="5A4EDBAB"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Fita isolante 20m</w:t>
            </w:r>
          </w:p>
        </w:tc>
        <w:tc>
          <w:tcPr>
            <w:tcW w:w="748" w:type="dxa"/>
            <w:tcBorders>
              <w:left w:val="single" w:sz="4" w:space="0" w:color="000000"/>
              <w:bottom w:val="single" w:sz="4" w:space="0" w:color="000000"/>
            </w:tcBorders>
            <w:shd w:val="clear" w:color="auto" w:fill="auto"/>
            <w:vAlign w:val="center"/>
          </w:tcPr>
          <w:p w14:paraId="1E4E18EC"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Und</w:t>
            </w:r>
          </w:p>
        </w:tc>
        <w:tc>
          <w:tcPr>
            <w:tcW w:w="881" w:type="dxa"/>
            <w:tcBorders>
              <w:left w:val="single" w:sz="4" w:space="0" w:color="000000"/>
              <w:bottom w:val="single" w:sz="4" w:space="0" w:color="000000"/>
            </w:tcBorders>
            <w:shd w:val="clear" w:color="auto" w:fill="auto"/>
            <w:vAlign w:val="center"/>
          </w:tcPr>
          <w:p w14:paraId="351EDB7E" w14:textId="77777777" w:rsidR="0047316F" w:rsidRPr="00F52F7D" w:rsidRDefault="00000000" w:rsidP="00F52F7D">
            <w:pPr>
              <w:widowControl w:val="0"/>
              <w:spacing w:line="276" w:lineRule="auto"/>
              <w:rPr>
                <w:rFonts w:ascii="Verdana" w:hAnsi="Verdana"/>
                <w:sz w:val="20"/>
              </w:rPr>
            </w:pPr>
            <w:r w:rsidRPr="00F52F7D">
              <w:rPr>
                <w:rFonts w:ascii="Verdana" w:hAnsi="Verdana"/>
                <w:sz w:val="20"/>
              </w:rPr>
              <w:t>30</w:t>
            </w:r>
          </w:p>
        </w:tc>
        <w:tc>
          <w:tcPr>
            <w:tcW w:w="1398" w:type="dxa"/>
            <w:tcBorders>
              <w:left w:val="single" w:sz="4" w:space="0" w:color="000000"/>
              <w:bottom w:val="single" w:sz="4" w:space="0" w:color="000000"/>
            </w:tcBorders>
            <w:shd w:val="clear" w:color="auto" w:fill="auto"/>
            <w:vAlign w:val="center"/>
          </w:tcPr>
          <w:p w14:paraId="7BD74EBB"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R$ 20,00</w:t>
            </w:r>
          </w:p>
        </w:tc>
        <w:tc>
          <w:tcPr>
            <w:tcW w:w="1780" w:type="dxa"/>
            <w:tcBorders>
              <w:left w:val="single" w:sz="4" w:space="0" w:color="000000"/>
              <w:bottom w:val="single" w:sz="4" w:space="0" w:color="000000"/>
              <w:right w:val="single" w:sz="4" w:space="0" w:color="000000"/>
            </w:tcBorders>
            <w:shd w:val="clear" w:color="auto" w:fill="auto"/>
            <w:vAlign w:val="center"/>
          </w:tcPr>
          <w:p w14:paraId="0DF45399"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R$ 600,00</w:t>
            </w:r>
          </w:p>
        </w:tc>
      </w:tr>
      <w:tr w:rsidR="00F52F7D" w:rsidRPr="00F52F7D" w14:paraId="19529669" w14:textId="77777777" w:rsidTr="00082B96">
        <w:trPr>
          <w:trHeight w:val="269"/>
        </w:trPr>
        <w:tc>
          <w:tcPr>
            <w:tcW w:w="805" w:type="dxa"/>
            <w:tcBorders>
              <w:left w:val="single" w:sz="4" w:space="0" w:color="000000"/>
              <w:bottom w:val="single" w:sz="4" w:space="0" w:color="000000"/>
              <w:right w:val="single" w:sz="4" w:space="0" w:color="000000"/>
            </w:tcBorders>
            <w:shd w:val="clear" w:color="auto" w:fill="auto"/>
            <w:vAlign w:val="center"/>
          </w:tcPr>
          <w:p w14:paraId="047B73B1" w14:textId="4359DF17" w:rsidR="0047316F" w:rsidRPr="00F52F7D" w:rsidRDefault="00B52C94" w:rsidP="00F52F7D">
            <w:pPr>
              <w:pStyle w:val="Contedodatabela"/>
              <w:spacing w:line="276" w:lineRule="auto"/>
              <w:jc w:val="center"/>
              <w:rPr>
                <w:rFonts w:ascii="Verdana" w:hAnsi="Verdana"/>
                <w:sz w:val="20"/>
              </w:rPr>
            </w:pPr>
            <w:r>
              <w:rPr>
                <w:rFonts w:ascii="Verdana" w:hAnsi="Verdana"/>
                <w:sz w:val="20"/>
              </w:rPr>
              <w:t>25</w:t>
            </w:r>
          </w:p>
        </w:tc>
        <w:tc>
          <w:tcPr>
            <w:tcW w:w="3810" w:type="dxa"/>
            <w:tcBorders>
              <w:left w:val="single" w:sz="4" w:space="0" w:color="000000"/>
              <w:bottom w:val="single" w:sz="4" w:space="0" w:color="000000"/>
              <w:right w:val="single" w:sz="4" w:space="0" w:color="000000"/>
            </w:tcBorders>
            <w:shd w:val="clear" w:color="auto" w:fill="auto"/>
            <w:vAlign w:val="center"/>
          </w:tcPr>
          <w:p w14:paraId="0F121310"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 xml:space="preserve">Capacitor 15mf + ou - 5%, 450-vac- pino 50/60 hz: classe de operação classe b (10000 h) classe c (3000 h); classe de proteção de segurança p2/p1; tensão gama 200 ~500 vac; faixa de capacitência 2 ~120mf; capacitância tolerância ±5%; fator de dissipação 20 x 10-4(100hz, 20 &amp;#8451) teste de tensão terminal para o terminal utt 2 da onu para 2 segundos; teste de tensão terminal para caso utc (2un + 1000) vac ou 2000vac-50hz por 60 segundos; resistência de </w:t>
            </w:r>
            <w:r w:rsidRPr="00F52F7D">
              <w:rPr>
                <w:rFonts w:ascii="Verdana" w:hAnsi="Verdana" w:cs="Arial"/>
                <w:sz w:val="20"/>
              </w:rPr>
              <w:lastRenderedPageBreak/>
              <w:t>isolamento = 3000 mo.mf(100hz, 15 &amp;#8451; 1 min).</w:t>
            </w:r>
          </w:p>
        </w:tc>
        <w:tc>
          <w:tcPr>
            <w:tcW w:w="748" w:type="dxa"/>
            <w:tcBorders>
              <w:left w:val="single" w:sz="4" w:space="0" w:color="000000"/>
              <w:bottom w:val="single" w:sz="4" w:space="0" w:color="000000"/>
            </w:tcBorders>
            <w:shd w:val="clear" w:color="auto" w:fill="auto"/>
            <w:vAlign w:val="center"/>
          </w:tcPr>
          <w:p w14:paraId="43720469"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lastRenderedPageBreak/>
              <w:t>Und</w:t>
            </w:r>
          </w:p>
        </w:tc>
        <w:tc>
          <w:tcPr>
            <w:tcW w:w="881" w:type="dxa"/>
            <w:tcBorders>
              <w:left w:val="single" w:sz="4" w:space="0" w:color="000000"/>
              <w:bottom w:val="single" w:sz="4" w:space="0" w:color="000000"/>
            </w:tcBorders>
            <w:shd w:val="clear" w:color="auto" w:fill="auto"/>
            <w:vAlign w:val="center"/>
          </w:tcPr>
          <w:p w14:paraId="08200172" w14:textId="77777777" w:rsidR="0047316F" w:rsidRPr="00F52F7D" w:rsidRDefault="00000000" w:rsidP="00F52F7D">
            <w:pPr>
              <w:widowControl w:val="0"/>
              <w:spacing w:line="276" w:lineRule="auto"/>
              <w:rPr>
                <w:rFonts w:ascii="Verdana" w:hAnsi="Verdana"/>
                <w:sz w:val="20"/>
              </w:rPr>
            </w:pPr>
            <w:r w:rsidRPr="00F52F7D">
              <w:rPr>
                <w:rFonts w:ascii="Verdana" w:hAnsi="Verdana"/>
                <w:sz w:val="20"/>
              </w:rPr>
              <w:t>90</w:t>
            </w:r>
          </w:p>
        </w:tc>
        <w:tc>
          <w:tcPr>
            <w:tcW w:w="1398" w:type="dxa"/>
            <w:tcBorders>
              <w:left w:val="single" w:sz="4" w:space="0" w:color="000000"/>
              <w:bottom w:val="single" w:sz="4" w:space="0" w:color="000000"/>
            </w:tcBorders>
            <w:shd w:val="clear" w:color="auto" w:fill="auto"/>
            <w:vAlign w:val="center"/>
          </w:tcPr>
          <w:p w14:paraId="4EE428F6"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R$ 150,00</w:t>
            </w:r>
          </w:p>
        </w:tc>
        <w:tc>
          <w:tcPr>
            <w:tcW w:w="1780" w:type="dxa"/>
            <w:tcBorders>
              <w:left w:val="single" w:sz="4" w:space="0" w:color="000000"/>
              <w:bottom w:val="single" w:sz="4" w:space="0" w:color="000000"/>
              <w:right w:val="single" w:sz="4" w:space="0" w:color="000000"/>
            </w:tcBorders>
            <w:shd w:val="clear" w:color="auto" w:fill="auto"/>
            <w:vAlign w:val="center"/>
          </w:tcPr>
          <w:p w14:paraId="22044833"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R$ 13.500,00</w:t>
            </w:r>
          </w:p>
        </w:tc>
      </w:tr>
      <w:tr w:rsidR="00F52F7D" w:rsidRPr="00F52F7D" w14:paraId="3B5044B3" w14:textId="77777777" w:rsidTr="00082B96">
        <w:trPr>
          <w:trHeight w:val="269"/>
        </w:trPr>
        <w:tc>
          <w:tcPr>
            <w:tcW w:w="805" w:type="dxa"/>
            <w:tcBorders>
              <w:left w:val="single" w:sz="4" w:space="0" w:color="000000"/>
              <w:bottom w:val="single" w:sz="4" w:space="0" w:color="000000"/>
              <w:right w:val="single" w:sz="4" w:space="0" w:color="000000"/>
            </w:tcBorders>
            <w:shd w:val="clear" w:color="auto" w:fill="auto"/>
            <w:vAlign w:val="center"/>
          </w:tcPr>
          <w:p w14:paraId="1060F15F" w14:textId="75F6F44B" w:rsidR="0047316F" w:rsidRPr="00F52F7D" w:rsidRDefault="00B52C94" w:rsidP="00F52F7D">
            <w:pPr>
              <w:pStyle w:val="Contedodatabela"/>
              <w:spacing w:line="276" w:lineRule="auto"/>
              <w:jc w:val="center"/>
              <w:rPr>
                <w:rFonts w:ascii="Verdana" w:hAnsi="Verdana"/>
                <w:sz w:val="20"/>
              </w:rPr>
            </w:pPr>
            <w:r>
              <w:rPr>
                <w:rFonts w:ascii="Verdana" w:hAnsi="Verdana"/>
                <w:sz w:val="20"/>
              </w:rPr>
              <w:t>26</w:t>
            </w:r>
          </w:p>
        </w:tc>
        <w:tc>
          <w:tcPr>
            <w:tcW w:w="3810" w:type="dxa"/>
            <w:tcBorders>
              <w:left w:val="single" w:sz="4" w:space="0" w:color="000000"/>
              <w:bottom w:val="single" w:sz="4" w:space="0" w:color="000000"/>
              <w:right w:val="single" w:sz="4" w:space="0" w:color="000000"/>
            </w:tcBorders>
            <w:shd w:val="clear" w:color="auto" w:fill="auto"/>
            <w:vAlign w:val="center"/>
          </w:tcPr>
          <w:p w14:paraId="721877F7"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Capacitor 20mf + ou - 5%, 450-vac- pino 50/60 hz: classe de operação classe b (10000 h) classe  (3000 h); classe de proteção de segurança p2/p1; tensão gama 200 ~500 vac; faixa de capacitência 2 ~120mf; capacitância tolerância ±5%; fator de dissipação 20 x 10-4(100hz, 20 &amp;#8451) teste de tensão terminal para o terminal utt 2 da onu para 2 segundos; teste de tensão terminal para caso utc (2un + 1000) vac ou 2000vac-50hz por 60 segundos; resistência de isolamento = 3000 mo.mf(100hz, 15 &amp;#8451; 1 min).</w:t>
            </w:r>
          </w:p>
        </w:tc>
        <w:tc>
          <w:tcPr>
            <w:tcW w:w="748" w:type="dxa"/>
            <w:tcBorders>
              <w:left w:val="single" w:sz="4" w:space="0" w:color="000000"/>
              <w:bottom w:val="single" w:sz="4" w:space="0" w:color="000000"/>
            </w:tcBorders>
            <w:shd w:val="clear" w:color="auto" w:fill="auto"/>
            <w:vAlign w:val="center"/>
          </w:tcPr>
          <w:p w14:paraId="2FBF3040"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Und</w:t>
            </w:r>
          </w:p>
        </w:tc>
        <w:tc>
          <w:tcPr>
            <w:tcW w:w="881" w:type="dxa"/>
            <w:tcBorders>
              <w:left w:val="single" w:sz="4" w:space="0" w:color="000000"/>
              <w:bottom w:val="single" w:sz="4" w:space="0" w:color="000000"/>
            </w:tcBorders>
            <w:shd w:val="clear" w:color="auto" w:fill="auto"/>
            <w:vAlign w:val="center"/>
          </w:tcPr>
          <w:p w14:paraId="54AAC1EB" w14:textId="77777777" w:rsidR="0047316F" w:rsidRPr="00F52F7D" w:rsidRDefault="00000000" w:rsidP="00F52F7D">
            <w:pPr>
              <w:widowControl w:val="0"/>
              <w:spacing w:line="276" w:lineRule="auto"/>
              <w:rPr>
                <w:rFonts w:ascii="Verdana" w:hAnsi="Verdana"/>
                <w:sz w:val="20"/>
              </w:rPr>
            </w:pPr>
            <w:r w:rsidRPr="00F52F7D">
              <w:rPr>
                <w:rFonts w:ascii="Verdana" w:hAnsi="Verdana"/>
                <w:sz w:val="20"/>
              </w:rPr>
              <w:t>90</w:t>
            </w:r>
          </w:p>
        </w:tc>
        <w:tc>
          <w:tcPr>
            <w:tcW w:w="1398" w:type="dxa"/>
            <w:tcBorders>
              <w:left w:val="single" w:sz="4" w:space="0" w:color="000000"/>
              <w:bottom w:val="single" w:sz="4" w:space="0" w:color="000000"/>
            </w:tcBorders>
            <w:shd w:val="clear" w:color="auto" w:fill="auto"/>
            <w:vAlign w:val="center"/>
          </w:tcPr>
          <w:p w14:paraId="35DE36D4"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R$ 109,99</w:t>
            </w:r>
          </w:p>
        </w:tc>
        <w:tc>
          <w:tcPr>
            <w:tcW w:w="1780" w:type="dxa"/>
            <w:tcBorders>
              <w:left w:val="single" w:sz="4" w:space="0" w:color="000000"/>
              <w:bottom w:val="single" w:sz="4" w:space="0" w:color="000000"/>
              <w:right w:val="single" w:sz="4" w:space="0" w:color="000000"/>
            </w:tcBorders>
            <w:shd w:val="clear" w:color="auto" w:fill="auto"/>
            <w:vAlign w:val="center"/>
          </w:tcPr>
          <w:p w14:paraId="28EA306B"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R$ 9.899,10</w:t>
            </w:r>
          </w:p>
        </w:tc>
      </w:tr>
      <w:tr w:rsidR="00F52F7D" w:rsidRPr="00F52F7D" w14:paraId="30E61FEB" w14:textId="77777777" w:rsidTr="00082B96">
        <w:trPr>
          <w:trHeight w:val="269"/>
        </w:trPr>
        <w:tc>
          <w:tcPr>
            <w:tcW w:w="805" w:type="dxa"/>
            <w:tcBorders>
              <w:left w:val="single" w:sz="4" w:space="0" w:color="000000"/>
              <w:bottom w:val="single" w:sz="4" w:space="0" w:color="000000"/>
              <w:right w:val="single" w:sz="4" w:space="0" w:color="000000"/>
            </w:tcBorders>
            <w:shd w:val="clear" w:color="auto" w:fill="auto"/>
            <w:vAlign w:val="center"/>
          </w:tcPr>
          <w:p w14:paraId="116859FA" w14:textId="01F989B6" w:rsidR="0047316F" w:rsidRPr="00F52F7D" w:rsidRDefault="00B52C94" w:rsidP="00F52F7D">
            <w:pPr>
              <w:pStyle w:val="Contedodatabela"/>
              <w:spacing w:line="276" w:lineRule="auto"/>
              <w:jc w:val="center"/>
              <w:rPr>
                <w:rFonts w:ascii="Verdana" w:hAnsi="Verdana"/>
                <w:sz w:val="20"/>
              </w:rPr>
            </w:pPr>
            <w:r>
              <w:rPr>
                <w:rFonts w:ascii="Verdana" w:hAnsi="Verdana"/>
                <w:sz w:val="20"/>
              </w:rPr>
              <w:t>27</w:t>
            </w:r>
          </w:p>
        </w:tc>
        <w:tc>
          <w:tcPr>
            <w:tcW w:w="3810" w:type="dxa"/>
            <w:tcBorders>
              <w:left w:val="single" w:sz="4" w:space="0" w:color="000000"/>
              <w:bottom w:val="single" w:sz="4" w:space="0" w:color="000000"/>
              <w:right w:val="single" w:sz="4" w:space="0" w:color="000000"/>
            </w:tcBorders>
            <w:shd w:val="clear" w:color="auto" w:fill="auto"/>
            <w:vAlign w:val="center"/>
          </w:tcPr>
          <w:p w14:paraId="6B508237"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Capacitor 35mf + ou - 5%, 450-vac- pino 50/60 hz: classe de operação classe b (10000 h) classe c (3000 h); classe de proteção de segurança p2/p1; tensão gama 200 ~500 vac; faixa de capacitência 2 ~120mf; capacitância tolerância ±5%; fator de dissipação 20 x 10-4(100hz, 20 &amp;#8451) teste de tensão terminal para o terminal utt 2 da onu para 2 segundos; teste de tensão terminal para caso utc (2un + 1000) vac ou 2000vac-50hz por 60 segundos; resistência de isolamento = 3000 mo.mf(100hz, 15 &amp;#8451; 1 min).</w:t>
            </w:r>
          </w:p>
        </w:tc>
        <w:tc>
          <w:tcPr>
            <w:tcW w:w="748" w:type="dxa"/>
            <w:tcBorders>
              <w:left w:val="single" w:sz="4" w:space="0" w:color="000000"/>
              <w:bottom w:val="single" w:sz="4" w:space="0" w:color="000000"/>
            </w:tcBorders>
            <w:shd w:val="clear" w:color="auto" w:fill="auto"/>
            <w:vAlign w:val="center"/>
          </w:tcPr>
          <w:p w14:paraId="0AA0733E"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Und</w:t>
            </w:r>
          </w:p>
        </w:tc>
        <w:tc>
          <w:tcPr>
            <w:tcW w:w="881" w:type="dxa"/>
            <w:tcBorders>
              <w:left w:val="single" w:sz="4" w:space="0" w:color="000000"/>
              <w:bottom w:val="single" w:sz="4" w:space="0" w:color="000000"/>
            </w:tcBorders>
            <w:shd w:val="clear" w:color="auto" w:fill="auto"/>
            <w:vAlign w:val="center"/>
          </w:tcPr>
          <w:p w14:paraId="4871BD5B" w14:textId="77777777" w:rsidR="0047316F" w:rsidRPr="00F52F7D" w:rsidRDefault="00000000" w:rsidP="00F52F7D">
            <w:pPr>
              <w:widowControl w:val="0"/>
              <w:spacing w:line="276" w:lineRule="auto"/>
              <w:rPr>
                <w:rFonts w:ascii="Verdana" w:hAnsi="Verdana"/>
                <w:sz w:val="20"/>
              </w:rPr>
            </w:pPr>
            <w:r w:rsidRPr="00F52F7D">
              <w:rPr>
                <w:rFonts w:ascii="Verdana" w:hAnsi="Verdana"/>
                <w:sz w:val="20"/>
              </w:rPr>
              <w:t>70</w:t>
            </w:r>
          </w:p>
        </w:tc>
        <w:tc>
          <w:tcPr>
            <w:tcW w:w="1398" w:type="dxa"/>
            <w:tcBorders>
              <w:left w:val="single" w:sz="4" w:space="0" w:color="000000"/>
              <w:bottom w:val="single" w:sz="4" w:space="0" w:color="000000"/>
            </w:tcBorders>
            <w:shd w:val="clear" w:color="auto" w:fill="auto"/>
            <w:vAlign w:val="center"/>
          </w:tcPr>
          <w:p w14:paraId="4E7A2FDD"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R$ 150,00</w:t>
            </w:r>
          </w:p>
        </w:tc>
        <w:tc>
          <w:tcPr>
            <w:tcW w:w="1780" w:type="dxa"/>
            <w:tcBorders>
              <w:left w:val="single" w:sz="4" w:space="0" w:color="000000"/>
              <w:bottom w:val="single" w:sz="4" w:space="0" w:color="000000"/>
              <w:right w:val="single" w:sz="4" w:space="0" w:color="000000"/>
            </w:tcBorders>
            <w:shd w:val="clear" w:color="auto" w:fill="auto"/>
            <w:vAlign w:val="center"/>
          </w:tcPr>
          <w:p w14:paraId="408B0907"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R$ 10.500,00</w:t>
            </w:r>
          </w:p>
        </w:tc>
      </w:tr>
      <w:tr w:rsidR="00F52F7D" w:rsidRPr="00F52F7D" w14:paraId="37892830" w14:textId="77777777" w:rsidTr="00082B96">
        <w:trPr>
          <w:trHeight w:val="269"/>
        </w:trPr>
        <w:tc>
          <w:tcPr>
            <w:tcW w:w="805" w:type="dxa"/>
            <w:tcBorders>
              <w:left w:val="single" w:sz="4" w:space="0" w:color="000000"/>
              <w:bottom w:val="single" w:sz="4" w:space="0" w:color="000000"/>
              <w:right w:val="single" w:sz="4" w:space="0" w:color="000000"/>
            </w:tcBorders>
            <w:shd w:val="clear" w:color="auto" w:fill="auto"/>
            <w:vAlign w:val="center"/>
          </w:tcPr>
          <w:p w14:paraId="07635410" w14:textId="637498A0" w:rsidR="0047316F" w:rsidRPr="00F52F7D" w:rsidRDefault="00B52C94" w:rsidP="00F52F7D">
            <w:pPr>
              <w:pStyle w:val="Contedodatabela"/>
              <w:spacing w:line="276" w:lineRule="auto"/>
              <w:jc w:val="center"/>
              <w:rPr>
                <w:rFonts w:ascii="Verdana" w:hAnsi="Verdana"/>
                <w:sz w:val="20"/>
              </w:rPr>
            </w:pPr>
            <w:r>
              <w:rPr>
                <w:rFonts w:ascii="Verdana" w:hAnsi="Verdana"/>
                <w:sz w:val="20"/>
              </w:rPr>
              <w:t>28</w:t>
            </w:r>
          </w:p>
        </w:tc>
        <w:tc>
          <w:tcPr>
            <w:tcW w:w="3810" w:type="dxa"/>
            <w:tcBorders>
              <w:left w:val="single" w:sz="4" w:space="0" w:color="000000"/>
              <w:bottom w:val="single" w:sz="4" w:space="0" w:color="000000"/>
              <w:right w:val="single" w:sz="4" w:space="0" w:color="000000"/>
            </w:tcBorders>
            <w:shd w:val="clear" w:color="auto" w:fill="auto"/>
            <w:vAlign w:val="center"/>
          </w:tcPr>
          <w:p w14:paraId="089CAD8D"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Capacitor 40mf + ou - 5%, 450-vac- pino 50/60 hz: classe de operação classe b (10000 h) classe c (3000 h); classe de proteção de segurança p2/p1; tensão gama 200 ~500 vac; faixa de capacitência 2= ~120mf; capacitância tolerância ±5%; fator de dissipação 20 x 10-4(100hz, 20 &amp;#8451) teste de tensão terminal para o terminal utt 2 da onu para 2 segundos; teste de tensão terminal para caso utc (2un + 1000) vac ou 2000vac-50hz por 60 segundos; resistência de isolamento = 3000 mo.mf(100hz, 15 &amp;#8451; 1 min).</w:t>
            </w:r>
          </w:p>
        </w:tc>
        <w:tc>
          <w:tcPr>
            <w:tcW w:w="748" w:type="dxa"/>
            <w:tcBorders>
              <w:left w:val="single" w:sz="4" w:space="0" w:color="000000"/>
              <w:bottom w:val="single" w:sz="4" w:space="0" w:color="000000"/>
            </w:tcBorders>
            <w:shd w:val="clear" w:color="auto" w:fill="auto"/>
            <w:vAlign w:val="center"/>
          </w:tcPr>
          <w:p w14:paraId="7DBAB57D" w14:textId="77777777" w:rsidR="0047316F" w:rsidRPr="00F52F7D" w:rsidRDefault="0047316F" w:rsidP="00F52F7D">
            <w:pPr>
              <w:pStyle w:val="Contedodatabela"/>
              <w:snapToGrid w:val="0"/>
              <w:spacing w:line="276" w:lineRule="auto"/>
              <w:jc w:val="center"/>
              <w:rPr>
                <w:rFonts w:ascii="Verdana" w:hAnsi="Verdana"/>
                <w:sz w:val="20"/>
              </w:rPr>
            </w:pPr>
          </w:p>
          <w:p w14:paraId="7ED1703F"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Und</w:t>
            </w:r>
          </w:p>
        </w:tc>
        <w:tc>
          <w:tcPr>
            <w:tcW w:w="881" w:type="dxa"/>
            <w:tcBorders>
              <w:left w:val="single" w:sz="4" w:space="0" w:color="000000"/>
              <w:bottom w:val="single" w:sz="4" w:space="0" w:color="000000"/>
            </w:tcBorders>
            <w:shd w:val="clear" w:color="auto" w:fill="auto"/>
            <w:vAlign w:val="center"/>
          </w:tcPr>
          <w:p w14:paraId="43CC1A32" w14:textId="77777777" w:rsidR="0047316F" w:rsidRPr="00F52F7D" w:rsidRDefault="0047316F" w:rsidP="00F52F7D">
            <w:pPr>
              <w:widowControl w:val="0"/>
              <w:spacing w:line="276" w:lineRule="auto"/>
              <w:rPr>
                <w:rFonts w:ascii="Verdana" w:hAnsi="Verdana"/>
                <w:sz w:val="20"/>
              </w:rPr>
            </w:pPr>
          </w:p>
          <w:p w14:paraId="0815CD01" w14:textId="77777777" w:rsidR="0047316F" w:rsidRPr="00F52F7D" w:rsidRDefault="00000000" w:rsidP="00F52F7D">
            <w:pPr>
              <w:widowControl w:val="0"/>
              <w:spacing w:line="276" w:lineRule="auto"/>
              <w:rPr>
                <w:rFonts w:ascii="Verdana" w:hAnsi="Verdana"/>
                <w:sz w:val="20"/>
              </w:rPr>
            </w:pPr>
            <w:r w:rsidRPr="00F52F7D">
              <w:rPr>
                <w:rFonts w:ascii="Verdana" w:hAnsi="Verdana"/>
                <w:sz w:val="20"/>
              </w:rPr>
              <w:t>70</w:t>
            </w:r>
          </w:p>
        </w:tc>
        <w:tc>
          <w:tcPr>
            <w:tcW w:w="1398" w:type="dxa"/>
            <w:tcBorders>
              <w:left w:val="single" w:sz="4" w:space="0" w:color="000000"/>
              <w:bottom w:val="single" w:sz="4" w:space="0" w:color="000000"/>
            </w:tcBorders>
            <w:shd w:val="clear" w:color="auto" w:fill="auto"/>
            <w:vAlign w:val="center"/>
          </w:tcPr>
          <w:p w14:paraId="476654DD" w14:textId="77777777" w:rsidR="0047316F" w:rsidRPr="00F52F7D" w:rsidRDefault="0047316F" w:rsidP="00F52F7D">
            <w:pPr>
              <w:widowControl w:val="0"/>
              <w:spacing w:line="276" w:lineRule="auto"/>
              <w:jc w:val="center"/>
              <w:rPr>
                <w:rFonts w:ascii="Verdana" w:hAnsi="Verdana"/>
                <w:sz w:val="20"/>
              </w:rPr>
            </w:pPr>
          </w:p>
          <w:p w14:paraId="3BD27049"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R$ 179,99</w:t>
            </w:r>
          </w:p>
        </w:tc>
        <w:tc>
          <w:tcPr>
            <w:tcW w:w="1780" w:type="dxa"/>
            <w:tcBorders>
              <w:left w:val="single" w:sz="4" w:space="0" w:color="000000"/>
              <w:bottom w:val="single" w:sz="4" w:space="0" w:color="000000"/>
              <w:right w:val="single" w:sz="4" w:space="0" w:color="000000"/>
            </w:tcBorders>
            <w:shd w:val="clear" w:color="auto" w:fill="auto"/>
            <w:vAlign w:val="center"/>
          </w:tcPr>
          <w:p w14:paraId="132A7DBC" w14:textId="77777777" w:rsidR="0047316F" w:rsidRPr="00F52F7D" w:rsidRDefault="0047316F" w:rsidP="00F52F7D">
            <w:pPr>
              <w:widowControl w:val="0"/>
              <w:spacing w:line="276" w:lineRule="auto"/>
              <w:jc w:val="center"/>
              <w:rPr>
                <w:rFonts w:ascii="Verdana" w:hAnsi="Verdana"/>
                <w:sz w:val="20"/>
              </w:rPr>
            </w:pPr>
          </w:p>
          <w:p w14:paraId="60264746"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R$ 12.599,30</w:t>
            </w:r>
          </w:p>
        </w:tc>
      </w:tr>
      <w:tr w:rsidR="00F52F7D" w:rsidRPr="00F52F7D" w14:paraId="1319A4FF" w14:textId="77777777" w:rsidTr="00082B96">
        <w:trPr>
          <w:trHeight w:val="269"/>
        </w:trPr>
        <w:tc>
          <w:tcPr>
            <w:tcW w:w="805" w:type="dxa"/>
            <w:tcBorders>
              <w:left w:val="single" w:sz="4" w:space="0" w:color="000000"/>
              <w:bottom w:val="single" w:sz="4" w:space="0" w:color="000000"/>
              <w:right w:val="single" w:sz="4" w:space="0" w:color="000000"/>
            </w:tcBorders>
            <w:shd w:val="clear" w:color="auto" w:fill="auto"/>
            <w:vAlign w:val="center"/>
          </w:tcPr>
          <w:p w14:paraId="23D79886" w14:textId="0733D485" w:rsidR="0047316F" w:rsidRPr="00F52F7D" w:rsidRDefault="00B52C94" w:rsidP="00F52F7D">
            <w:pPr>
              <w:pStyle w:val="Contedodatabela"/>
              <w:spacing w:line="276" w:lineRule="auto"/>
              <w:jc w:val="center"/>
              <w:rPr>
                <w:rFonts w:ascii="Verdana" w:hAnsi="Verdana"/>
                <w:sz w:val="20"/>
              </w:rPr>
            </w:pPr>
            <w:r>
              <w:rPr>
                <w:rFonts w:ascii="Verdana" w:hAnsi="Verdana"/>
                <w:sz w:val="20"/>
              </w:rPr>
              <w:lastRenderedPageBreak/>
              <w:t>29</w:t>
            </w:r>
          </w:p>
        </w:tc>
        <w:tc>
          <w:tcPr>
            <w:tcW w:w="3810" w:type="dxa"/>
            <w:tcBorders>
              <w:left w:val="single" w:sz="4" w:space="0" w:color="000000"/>
              <w:bottom w:val="single" w:sz="4" w:space="0" w:color="000000"/>
              <w:right w:val="single" w:sz="4" w:space="0" w:color="000000"/>
            </w:tcBorders>
            <w:shd w:val="clear" w:color="auto" w:fill="auto"/>
            <w:vAlign w:val="center"/>
          </w:tcPr>
          <w:p w14:paraId="2103136A"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Capacitor 45mf + ou - 5%, 450-vac- pino 50/60 hz: classe de operação classe b (10000 h) classe c (3000 h); classe de proteção de segurança p2/p1; tensão gama 200 ~500 vac; faixa de capacitência 2 ~120mf; capacitância tolerância ±5%; fator de dissipação 20 x 10-4(100hz, 20 &amp;#8451) teste de tensão terminal para o terminal utt 2 da onu para 2 segundos; teste de tensão terminal para caso utc (2un + 1000) vac ou 2000vac-50hz por 60 segundos; resistência de isolamento = 3000 mo.mf(100hz, 15 &amp;#8451; 1 min).</w:t>
            </w:r>
          </w:p>
        </w:tc>
        <w:tc>
          <w:tcPr>
            <w:tcW w:w="748" w:type="dxa"/>
            <w:tcBorders>
              <w:left w:val="single" w:sz="4" w:space="0" w:color="000000"/>
              <w:bottom w:val="single" w:sz="4" w:space="0" w:color="000000"/>
            </w:tcBorders>
            <w:shd w:val="clear" w:color="auto" w:fill="auto"/>
            <w:vAlign w:val="center"/>
          </w:tcPr>
          <w:p w14:paraId="0E0C8EF8"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Und</w:t>
            </w:r>
          </w:p>
        </w:tc>
        <w:tc>
          <w:tcPr>
            <w:tcW w:w="881" w:type="dxa"/>
            <w:tcBorders>
              <w:left w:val="single" w:sz="4" w:space="0" w:color="000000"/>
              <w:bottom w:val="single" w:sz="4" w:space="0" w:color="000000"/>
            </w:tcBorders>
            <w:shd w:val="clear" w:color="auto" w:fill="auto"/>
            <w:vAlign w:val="center"/>
          </w:tcPr>
          <w:p w14:paraId="12D5822F" w14:textId="77777777" w:rsidR="0047316F" w:rsidRPr="00F52F7D" w:rsidRDefault="00000000" w:rsidP="00F52F7D">
            <w:pPr>
              <w:widowControl w:val="0"/>
              <w:spacing w:line="276" w:lineRule="auto"/>
              <w:rPr>
                <w:rFonts w:ascii="Verdana" w:hAnsi="Verdana"/>
                <w:sz w:val="20"/>
              </w:rPr>
            </w:pPr>
            <w:r w:rsidRPr="00F52F7D">
              <w:rPr>
                <w:rFonts w:ascii="Verdana" w:hAnsi="Verdana"/>
                <w:sz w:val="20"/>
              </w:rPr>
              <w:t>70</w:t>
            </w:r>
          </w:p>
        </w:tc>
        <w:tc>
          <w:tcPr>
            <w:tcW w:w="1398" w:type="dxa"/>
            <w:tcBorders>
              <w:left w:val="single" w:sz="4" w:space="0" w:color="000000"/>
              <w:bottom w:val="single" w:sz="4" w:space="0" w:color="000000"/>
            </w:tcBorders>
            <w:shd w:val="clear" w:color="auto" w:fill="auto"/>
            <w:vAlign w:val="center"/>
          </w:tcPr>
          <w:p w14:paraId="23F0007F"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R$ 179,81</w:t>
            </w:r>
          </w:p>
        </w:tc>
        <w:tc>
          <w:tcPr>
            <w:tcW w:w="1780" w:type="dxa"/>
            <w:tcBorders>
              <w:left w:val="single" w:sz="4" w:space="0" w:color="000000"/>
              <w:bottom w:val="single" w:sz="4" w:space="0" w:color="000000"/>
              <w:right w:val="single" w:sz="4" w:space="0" w:color="000000"/>
            </w:tcBorders>
            <w:shd w:val="clear" w:color="auto" w:fill="auto"/>
            <w:vAlign w:val="center"/>
          </w:tcPr>
          <w:p w14:paraId="494FBD30"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R$ 12.586,70</w:t>
            </w:r>
          </w:p>
        </w:tc>
      </w:tr>
      <w:tr w:rsidR="00F52F7D" w:rsidRPr="00F52F7D" w14:paraId="0BB013EC" w14:textId="77777777" w:rsidTr="00082B96">
        <w:trPr>
          <w:trHeight w:val="269"/>
        </w:trPr>
        <w:tc>
          <w:tcPr>
            <w:tcW w:w="805" w:type="dxa"/>
            <w:tcBorders>
              <w:left w:val="single" w:sz="4" w:space="0" w:color="000000"/>
              <w:bottom w:val="single" w:sz="4" w:space="0" w:color="000000"/>
              <w:right w:val="single" w:sz="4" w:space="0" w:color="000000"/>
            </w:tcBorders>
            <w:shd w:val="clear" w:color="auto" w:fill="auto"/>
            <w:vAlign w:val="center"/>
          </w:tcPr>
          <w:p w14:paraId="59DB73D9" w14:textId="64AE3397" w:rsidR="0047316F" w:rsidRPr="00F52F7D" w:rsidRDefault="00B52C94" w:rsidP="00F52F7D">
            <w:pPr>
              <w:pStyle w:val="Contedodatabela"/>
              <w:spacing w:line="276" w:lineRule="auto"/>
              <w:jc w:val="center"/>
              <w:rPr>
                <w:rFonts w:ascii="Verdana" w:hAnsi="Verdana"/>
                <w:sz w:val="20"/>
              </w:rPr>
            </w:pPr>
            <w:r>
              <w:rPr>
                <w:rFonts w:ascii="Verdana" w:hAnsi="Verdana"/>
                <w:sz w:val="20"/>
              </w:rPr>
              <w:t>30</w:t>
            </w:r>
          </w:p>
        </w:tc>
        <w:tc>
          <w:tcPr>
            <w:tcW w:w="3810" w:type="dxa"/>
            <w:tcBorders>
              <w:left w:val="single" w:sz="4" w:space="0" w:color="000000"/>
              <w:bottom w:val="single" w:sz="4" w:space="0" w:color="000000"/>
              <w:right w:val="single" w:sz="4" w:space="0" w:color="000000"/>
            </w:tcBorders>
            <w:shd w:val="clear" w:color="auto" w:fill="auto"/>
            <w:vAlign w:val="center"/>
          </w:tcPr>
          <w:p w14:paraId="52F821EC"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Capacitor caixa mini 1,5mfd + ou - 5% - 450v com terminal cuplo: capacitor 1,5uf, tolerância +-5%, tensão: 450vac, 50/60hz, capacitência tolerância +-5%; fator de dissipação 20 x 10-4(100hz, 20 &amp; #8451;); teste de tensão terminal para o terminal utt2 da onu para 2 segundos; teste de tensão terminal para o caso utc</w:t>
            </w:r>
          </w:p>
        </w:tc>
        <w:tc>
          <w:tcPr>
            <w:tcW w:w="748" w:type="dxa"/>
            <w:tcBorders>
              <w:left w:val="single" w:sz="4" w:space="0" w:color="000000"/>
              <w:bottom w:val="single" w:sz="4" w:space="0" w:color="000000"/>
            </w:tcBorders>
            <w:shd w:val="clear" w:color="auto" w:fill="auto"/>
            <w:vAlign w:val="center"/>
          </w:tcPr>
          <w:p w14:paraId="143A4FA0"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Und</w:t>
            </w:r>
          </w:p>
        </w:tc>
        <w:tc>
          <w:tcPr>
            <w:tcW w:w="881" w:type="dxa"/>
            <w:tcBorders>
              <w:left w:val="single" w:sz="4" w:space="0" w:color="000000"/>
              <w:bottom w:val="single" w:sz="4" w:space="0" w:color="000000"/>
            </w:tcBorders>
            <w:shd w:val="clear" w:color="auto" w:fill="auto"/>
            <w:vAlign w:val="center"/>
          </w:tcPr>
          <w:p w14:paraId="1C0D6E64" w14:textId="77777777" w:rsidR="0047316F" w:rsidRPr="00F52F7D" w:rsidRDefault="00000000" w:rsidP="00F52F7D">
            <w:pPr>
              <w:widowControl w:val="0"/>
              <w:spacing w:line="276" w:lineRule="auto"/>
              <w:rPr>
                <w:rFonts w:ascii="Verdana" w:hAnsi="Verdana"/>
                <w:sz w:val="20"/>
              </w:rPr>
            </w:pPr>
            <w:r w:rsidRPr="00F52F7D">
              <w:rPr>
                <w:rFonts w:ascii="Verdana" w:hAnsi="Verdana"/>
                <w:sz w:val="20"/>
              </w:rPr>
              <w:t>110</w:t>
            </w:r>
          </w:p>
        </w:tc>
        <w:tc>
          <w:tcPr>
            <w:tcW w:w="1398" w:type="dxa"/>
            <w:tcBorders>
              <w:left w:val="single" w:sz="4" w:space="0" w:color="000000"/>
              <w:bottom w:val="single" w:sz="4" w:space="0" w:color="000000"/>
            </w:tcBorders>
            <w:shd w:val="clear" w:color="auto" w:fill="auto"/>
            <w:vAlign w:val="center"/>
          </w:tcPr>
          <w:p w14:paraId="4A50ADD2"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R$ 100,00</w:t>
            </w:r>
          </w:p>
        </w:tc>
        <w:tc>
          <w:tcPr>
            <w:tcW w:w="1780" w:type="dxa"/>
            <w:tcBorders>
              <w:left w:val="single" w:sz="4" w:space="0" w:color="000000"/>
              <w:bottom w:val="single" w:sz="4" w:space="0" w:color="000000"/>
              <w:right w:val="single" w:sz="4" w:space="0" w:color="000000"/>
            </w:tcBorders>
            <w:shd w:val="clear" w:color="auto" w:fill="auto"/>
            <w:vAlign w:val="center"/>
          </w:tcPr>
          <w:p w14:paraId="142933AC"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R$ 11.000,00</w:t>
            </w:r>
          </w:p>
        </w:tc>
      </w:tr>
      <w:tr w:rsidR="00F52F7D" w:rsidRPr="00F52F7D" w14:paraId="3FB81026" w14:textId="77777777" w:rsidTr="00082B96">
        <w:trPr>
          <w:trHeight w:val="269"/>
        </w:trPr>
        <w:tc>
          <w:tcPr>
            <w:tcW w:w="805" w:type="dxa"/>
            <w:tcBorders>
              <w:left w:val="single" w:sz="4" w:space="0" w:color="000000"/>
              <w:bottom w:val="single" w:sz="4" w:space="0" w:color="000000"/>
              <w:right w:val="single" w:sz="4" w:space="0" w:color="000000"/>
            </w:tcBorders>
            <w:shd w:val="clear" w:color="auto" w:fill="auto"/>
            <w:vAlign w:val="center"/>
          </w:tcPr>
          <w:p w14:paraId="7CF8EE51" w14:textId="72378874" w:rsidR="0047316F" w:rsidRPr="00F52F7D" w:rsidRDefault="00B52C94" w:rsidP="00F52F7D">
            <w:pPr>
              <w:pStyle w:val="Contedodatabela"/>
              <w:spacing w:line="276" w:lineRule="auto"/>
              <w:jc w:val="center"/>
              <w:rPr>
                <w:rFonts w:ascii="Verdana" w:hAnsi="Verdana"/>
                <w:sz w:val="20"/>
              </w:rPr>
            </w:pPr>
            <w:r>
              <w:rPr>
                <w:rFonts w:ascii="Verdana" w:hAnsi="Verdana"/>
                <w:sz w:val="20"/>
              </w:rPr>
              <w:t>31</w:t>
            </w:r>
          </w:p>
        </w:tc>
        <w:tc>
          <w:tcPr>
            <w:tcW w:w="3810" w:type="dxa"/>
            <w:tcBorders>
              <w:left w:val="single" w:sz="4" w:space="0" w:color="000000"/>
              <w:bottom w:val="single" w:sz="4" w:space="0" w:color="000000"/>
              <w:right w:val="single" w:sz="4" w:space="0" w:color="000000"/>
            </w:tcBorders>
            <w:shd w:val="clear" w:color="auto" w:fill="auto"/>
            <w:vAlign w:val="center"/>
          </w:tcPr>
          <w:p w14:paraId="74DB925B"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Capacitor caixa mini 2mfd + ou - 5% - 450v com terminal cuplo: capacitor 1,5uf, tolerância +-5%, tensão: 450vac, 50/60hz, capacitência tolerância +-5%; fator de dissipação 20 x 10-4(100hz, 20 &amp; #8451;); teste de tensão terminal para o terminal utt2 da onu para 2 segundos; teste de tensão terminal para o caso utc</w:t>
            </w:r>
          </w:p>
        </w:tc>
        <w:tc>
          <w:tcPr>
            <w:tcW w:w="748" w:type="dxa"/>
            <w:tcBorders>
              <w:left w:val="single" w:sz="4" w:space="0" w:color="000000"/>
              <w:bottom w:val="single" w:sz="4" w:space="0" w:color="000000"/>
            </w:tcBorders>
            <w:shd w:val="clear" w:color="auto" w:fill="auto"/>
            <w:vAlign w:val="center"/>
          </w:tcPr>
          <w:p w14:paraId="268AB3DB"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Und</w:t>
            </w:r>
          </w:p>
        </w:tc>
        <w:tc>
          <w:tcPr>
            <w:tcW w:w="881" w:type="dxa"/>
            <w:tcBorders>
              <w:left w:val="single" w:sz="4" w:space="0" w:color="000000"/>
              <w:bottom w:val="single" w:sz="4" w:space="0" w:color="000000"/>
            </w:tcBorders>
            <w:shd w:val="clear" w:color="auto" w:fill="auto"/>
            <w:vAlign w:val="center"/>
          </w:tcPr>
          <w:p w14:paraId="3222A9B5" w14:textId="77777777" w:rsidR="0047316F" w:rsidRPr="00F52F7D" w:rsidRDefault="00000000" w:rsidP="00F52F7D">
            <w:pPr>
              <w:widowControl w:val="0"/>
              <w:spacing w:line="276" w:lineRule="auto"/>
              <w:rPr>
                <w:rFonts w:ascii="Verdana" w:hAnsi="Verdana"/>
                <w:sz w:val="20"/>
              </w:rPr>
            </w:pPr>
            <w:r w:rsidRPr="00F52F7D">
              <w:rPr>
                <w:rFonts w:ascii="Verdana" w:hAnsi="Verdana"/>
                <w:sz w:val="20"/>
              </w:rPr>
              <w:t>110</w:t>
            </w:r>
          </w:p>
        </w:tc>
        <w:tc>
          <w:tcPr>
            <w:tcW w:w="1398" w:type="dxa"/>
            <w:tcBorders>
              <w:left w:val="single" w:sz="4" w:space="0" w:color="000000"/>
              <w:bottom w:val="single" w:sz="4" w:space="0" w:color="000000"/>
            </w:tcBorders>
            <w:shd w:val="clear" w:color="auto" w:fill="auto"/>
            <w:vAlign w:val="center"/>
          </w:tcPr>
          <w:p w14:paraId="76D553BA"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R$ 100,00</w:t>
            </w:r>
          </w:p>
        </w:tc>
        <w:tc>
          <w:tcPr>
            <w:tcW w:w="1780" w:type="dxa"/>
            <w:tcBorders>
              <w:left w:val="single" w:sz="4" w:space="0" w:color="000000"/>
              <w:bottom w:val="single" w:sz="4" w:space="0" w:color="000000"/>
              <w:right w:val="single" w:sz="4" w:space="0" w:color="000000"/>
            </w:tcBorders>
            <w:shd w:val="clear" w:color="auto" w:fill="auto"/>
            <w:vAlign w:val="center"/>
          </w:tcPr>
          <w:p w14:paraId="70F9F1A4"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R$ 11.000,00</w:t>
            </w:r>
          </w:p>
        </w:tc>
      </w:tr>
      <w:tr w:rsidR="00F52F7D" w:rsidRPr="00F52F7D" w14:paraId="7AE58D07" w14:textId="77777777" w:rsidTr="00082B96">
        <w:trPr>
          <w:trHeight w:val="269"/>
        </w:trPr>
        <w:tc>
          <w:tcPr>
            <w:tcW w:w="805" w:type="dxa"/>
            <w:tcBorders>
              <w:left w:val="single" w:sz="4" w:space="0" w:color="000000"/>
              <w:bottom w:val="single" w:sz="4" w:space="0" w:color="000000"/>
              <w:right w:val="single" w:sz="4" w:space="0" w:color="000000"/>
            </w:tcBorders>
            <w:shd w:val="clear" w:color="auto" w:fill="auto"/>
            <w:vAlign w:val="center"/>
          </w:tcPr>
          <w:p w14:paraId="1350471E" w14:textId="18B211C2" w:rsidR="0047316F" w:rsidRPr="00F52F7D" w:rsidRDefault="00B52C94" w:rsidP="00F52F7D">
            <w:pPr>
              <w:pStyle w:val="Contedodatabela"/>
              <w:spacing w:line="276" w:lineRule="auto"/>
              <w:jc w:val="center"/>
              <w:rPr>
                <w:rFonts w:ascii="Verdana" w:hAnsi="Verdana"/>
                <w:sz w:val="20"/>
              </w:rPr>
            </w:pPr>
            <w:r>
              <w:rPr>
                <w:rFonts w:ascii="Verdana" w:hAnsi="Verdana"/>
                <w:sz w:val="20"/>
              </w:rPr>
              <w:t>32</w:t>
            </w:r>
          </w:p>
        </w:tc>
        <w:tc>
          <w:tcPr>
            <w:tcW w:w="3810" w:type="dxa"/>
            <w:tcBorders>
              <w:left w:val="single" w:sz="4" w:space="0" w:color="000000"/>
              <w:bottom w:val="single" w:sz="4" w:space="0" w:color="000000"/>
              <w:right w:val="single" w:sz="4" w:space="0" w:color="000000"/>
            </w:tcBorders>
            <w:shd w:val="clear" w:color="auto" w:fill="auto"/>
            <w:vAlign w:val="center"/>
          </w:tcPr>
          <w:p w14:paraId="09C4FE0D"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Capacitor 2,5 uf, modelo cbb61 tolerância +-5%, tensão: 450vac, 50/60hz, capacitência tolerância +- 5%; fator de dissipação 20 x 10-4(100hz, 20 &amp; #8451;); teste de tensão terminal para o terminal utt2 da onu para 2 segundos; teste de tensão terminal para o caso utc</w:t>
            </w:r>
          </w:p>
        </w:tc>
        <w:tc>
          <w:tcPr>
            <w:tcW w:w="748" w:type="dxa"/>
            <w:tcBorders>
              <w:left w:val="single" w:sz="4" w:space="0" w:color="000000"/>
              <w:bottom w:val="single" w:sz="4" w:space="0" w:color="000000"/>
            </w:tcBorders>
            <w:shd w:val="clear" w:color="auto" w:fill="auto"/>
            <w:vAlign w:val="center"/>
          </w:tcPr>
          <w:p w14:paraId="6552FC62" w14:textId="77777777" w:rsidR="0047316F" w:rsidRPr="00F52F7D" w:rsidRDefault="0047316F" w:rsidP="00F52F7D">
            <w:pPr>
              <w:pStyle w:val="Contedodatabela"/>
              <w:snapToGrid w:val="0"/>
              <w:spacing w:line="276" w:lineRule="auto"/>
              <w:jc w:val="center"/>
              <w:rPr>
                <w:rFonts w:ascii="Verdana" w:hAnsi="Verdana"/>
                <w:sz w:val="20"/>
              </w:rPr>
            </w:pPr>
          </w:p>
          <w:p w14:paraId="3BA91644"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Und</w:t>
            </w:r>
          </w:p>
        </w:tc>
        <w:tc>
          <w:tcPr>
            <w:tcW w:w="881" w:type="dxa"/>
            <w:tcBorders>
              <w:left w:val="single" w:sz="4" w:space="0" w:color="000000"/>
              <w:bottom w:val="single" w:sz="4" w:space="0" w:color="000000"/>
            </w:tcBorders>
            <w:shd w:val="clear" w:color="auto" w:fill="auto"/>
            <w:vAlign w:val="center"/>
          </w:tcPr>
          <w:p w14:paraId="60C8004C" w14:textId="77777777" w:rsidR="0047316F" w:rsidRPr="00F52F7D" w:rsidRDefault="0047316F" w:rsidP="00F52F7D">
            <w:pPr>
              <w:widowControl w:val="0"/>
              <w:spacing w:line="276" w:lineRule="auto"/>
              <w:rPr>
                <w:rFonts w:ascii="Verdana" w:hAnsi="Verdana"/>
                <w:sz w:val="20"/>
              </w:rPr>
            </w:pPr>
          </w:p>
          <w:p w14:paraId="73C05C64" w14:textId="77777777" w:rsidR="0047316F" w:rsidRPr="00F52F7D" w:rsidRDefault="00000000" w:rsidP="00F52F7D">
            <w:pPr>
              <w:widowControl w:val="0"/>
              <w:spacing w:line="276" w:lineRule="auto"/>
              <w:rPr>
                <w:rFonts w:ascii="Verdana" w:hAnsi="Verdana"/>
                <w:sz w:val="20"/>
              </w:rPr>
            </w:pPr>
            <w:r w:rsidRPr="00F52F7D">
              <w:rPr>
                <w:rFonts w:ascii="Verdana" w:hAnsi="Verdana"/>
                <w:sz w:val="20"/>
              </w:rPr>
              <w:t>110</w:t>
            </w:r>
          </w:p>
        </w:tc>
        <w:tc>
          <w:tcPr>
            <w:tcW w:w="1398" w:type="dxa"/>
            <w:tcBorders>
              <w:left w:val="single" w:sz="4" w:space="0" w:color="000000"/>
              <w:bottom w:val="single" w:sz="4" w:space="0" w:color="000000"/>
            </w:tcBorders>
            <w:shd w:val="clear" w:color="auto" w:fill="auto"/>
            <w:vAlign w:val="center"/>
          </w:tcPr>
          <w:p w14:paraId="35A5610A" w14:textId="77777777" w:rsidR="0047316F" w:rsidRPr="00F52F7D" w:rsidRDefault="0047316F" w:rsidP="00F52F7D">
            <w:pPr>
              <w:widowControl w:val="0"/>
              <w:spacing w:line="276" w:lineRule="auto"/>
              <w:jc w:val="center"/>
              <w:rPr>
                <w:rFonts w:ascii="Verdana" w:hAnsi="Verdana"/>
                <w:sz w:val="20"/>
              </w:rPr>
            </w:pPr>
          </w:p>
          <w:p w14:paraId="24888816"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R$100,00</w:t>
            </w:r>
          </w:p>
        </w:tc>
        <w:tc>
          <w:tcPr>
            <w:tcW w:w="1780" w:type="dxa"/>
            <w:tcBorders>
              <w:left w:val="single" w:sz="4" w:space="0" w:color="000000"/>
              <w:bottom w:val="single" w:sz="4" w:space="0" w:color="000000"/>
              <w:right w:val="single" w:sz="4" w:space="0" w:color="000000"/>
            </w:tcBorders>
            <w:shd w:val="clear" w:color="auto" w:fill="auto"/>
            <w:vAlign w:val="center"/>
          </w:tcPr>
          <w:p w14:paraId="24D98A76" w14:textId="77777777" w:rsidR="0047316F" w:rsidRPr="00F52F7D" w:rsidRDefault="0047316F" w:rsidP="00F52F7D">
            <w:pPr>
              <w:widowControl w:val="0"/>
              <w:spacing w:line="276" w:lineRule="auto"/>
              <w:jc w:val="center"/>
              <w:rPr>
                <w:rFonts w:ascii="Verdana" w:hAnsi="Verdana"/>
                <w:sz w:val="20"/>
              </w:rPr>
            </w:pPr>
          </w:p>
          <w:p w14:paraId="48A19BDF"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R$ 11.000,00</w:t>
            </w:r>
          </w:p>
        </w:tc>
      </w:tr>
      <w:tr w:rsidR="00F52F7D" w:rsidRPr="00F52F7D" w14:paraId="39F12B68" w14:textId="77777777" w:rsidTr="00082B96">
        <w:trPr>
          <w:trHeight w:val="269"/>
        </w:trPr>
        <w:tc>
          <w:tcPr>
            <w:tcW w:w="805" w:type="dxa"/>
            <w:tcBorders>
              <w:left w:val="single" w:sz="4" w:space="0" w:color="000000"/>
              <w:bottom w:val="single" w:sz="4" w:space="0" w:color="000000"/>
              <w:right w:val="single" w:sz="4" w:space="0" w:color="000000"/>
            </w:tcBorders>
            <w:shd w:val="clear" w:color="auto" w:fill="auto"/>
            <w:vAlign w:val="center"/>
          </w:tcPr>
          <w:p w14:paraId="53604FA3" w14:textId="3856D107" w:rsidR="0047316F" w:rsidRPr="00F52F7D" w:rsidRDefault="00B52C94" w:rsidP="00F52F7D">
            <w:pPr>
              <w:pStyle w:val="Contedodatabela"/>
              <w:spacing w:line="276" w:lineRule="auto"/>
              <w:jc w:val="center"/>
              <w:rPr>
                <w:rFonts w:ascii="Verdana" w:hAnsi="Verdana"/>
                <w:sz w:val="20"/>
              </w:rPr>
            </w:pPr>
            <w:r>
              <w:rPr>
                <w:rFonts w:ascii="Verdana" w:hAnsi="Verdana"/>
                <w:sz w:val="20"/>
              </w:rPr>
              <w:t>33</w:t>
            </w:r>
          </w:p>
        </w:tc>
        <w:tc>
          <w:tcPr>
            <w:tcW w:w="3810" w:type="dxa"/>
            <w:tcBorders>
              <w:left w:val="single" w:sz="4" w:space="0" w:color="000000"/>
              <w:bottom w:val="single" w:sz="4" w:space="0" w:color="000000"/>
              <w:right w:val="single" w:sz="4" w:space="0" w:color="000000"/>
            </w:tcBorders>
            <w:shd w:val="clear" w:color="auto" w:fill="auto"/>
            <w:vAlign w:val="center"/>
          </w:tcPr>
          <w:p w14:paraId="30DBF110"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 xml:space="preserve">Capacitor 3 uf, modelo cbb61 tolerância +-5%, tensão: 450vac, 50/60hz, capacitência tolerância +- 5%; fator de dissipação 20 x 10-4(100hz, 20 &amp; #8451;); teste de </w:t>
            </w:r>
            <w:r w:rsidRPr="00F52F7D">
              <w:rPr>
                <w:rFonts w:ascii="Verdana" w:hAnsi="Verdana" w:cs="Arial"/>
                <w:sz w:val="20"/>
              </w:rPr>
              <w:lastRenderedPageBreak/>
              <w:t>tensão terminal para o terminal utt2 da onu para 2 segundos; teste de tensão terminal para o caso utc</w:t>
            </w:r>
          </w:p>
        </w:tc>
        <w:tc>
          <w:tcPr>
            <w:tcW w:w="748" w:type="dxa"/>
            <w:tcBorders>
              <w:left w:val="single" w:sz="4" w:space="0" w:color="000000"/>
              <w:bottom w:val="single" w:sz="4" w:space="0" w:color="000000"/>
            </w:tcBorders>
            <w:shd w:val="clear" w:color="auto" w:fill="auto"/>
            <w:vAlign w:val="center"/>
          </w:tcPr>
          <w:p w14:paraId="00BBCC48"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lastRenderedPageBreak/>
              <w:t>Und</w:t>
            </w:r>
          </w:p>
        </w:tc>
        <w:tc>
          <w:tcPr>
            <w:tcW w:w="881" w:type="dxa"/>
            <w:tcBorders>
              <w:left w:val="single" w:sz="4" w:space="0" w:color="000000"/>
              <w:bottom w:val="single" w:sz="4" w:space="0" w:color="000000"/>
            </w:tcBorders>
            <w:shd w:val="clear" w:color="auto" w:fill="auto"/>
            <w:vAlign w:val="center"/>
          </w:tcPr>
          <w:p w14:paraId="3F9894FD" w14:textId="77777777" w:rsidR="0047316F" w:rsidRPr="00F52F7D" w:rsidRDefault="00000000" w:rsidP="00F52F7D">
            <w:pPr>
              <w:widowControl w:val="0"/>
              <w:spacing w:line="276" w:lineRule="auto"/>
              <w:rPr>
                <w:rFonts w:ascii="Verdana" w:hAnsi="Verdana"/>
                <w:sz w:val="20"/>
              </w:rPr>
            </w:pPr>
            <w:r w:rsidRPr="00F52F7D">
              <w:rPr>
                <w:rFonts w:ascii="Verdana" w:hAnsi="Verdana"/>
                <w:sz w:val="20"/>
              </w:rPr>
              <w:t>110</w:t>
            </w:r>
          </w:p>
        </w:tc>
        <w:tc>
          <w:tcPr>
            <w:tcW w:w="1398" w:type="dxa"/>
            <w:tcBorders>
              <w:left w:val="single" w:sz="4" w:space="0" w:color="000000"/>
              <w:bottom w:val="single" w:sz="4" w:space="0" w:color="000000"/>
            </w:tcBorders>
            <w:shd w:val="clear" w:color="auto" w:fill="auto"/>
            <w:vAlign w:val="center"/>
          </w:tcPr>
          <w:p w14:paraId="5B98758B"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R$ 100,00</w:t>
            </w:r>
          </w:p>
        </w:tc>
        <w:tc>
          <w:tcPr>
            <w:tcW w:w="1780" w:type="dxa"/>
            <w:tcBorders>
              <w:left w:val="single" w:sz="4" w:space="0" w:color="000000"/>
              <w:bottom w:val="single" w:sz="4" w:space="0" w:color="000000"/>
              <w:right w:val="single" w:sz="4" w:space="0" w:color="000000"/>
            </w:tcBorders>
            <w:shd w:val="clear" w:color="auto" w:fill="auto"/>
            <w:vAlign w:val="center"/>
          </w:tcPr>
          <w:p w14:paraId="02E22D51"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R$ 11.000,00</w:t>
            </w:r>
          </w:p>
        </w:tc>
      </w:tr>
      <w:tr w:rsidR="00F52F7D" w:rsidRPr="00F52F7D" w14:paraId="1283ED08" w14:textId="77777777" w:rsidTr="00082B96">
        <w:trPr>
          <w:trHeight w:val="269"/>
        </w:trPr>
        <w:tc>
          <w:tcPr>
            <w:tcW w:w="805" w:type="dxa"/>
            <w:tcBorders>
              <w:left w:val="single" w:sz="4" w:space="0" w:color="000000"/>
              <w:bottom w:val="single" w:sz="4" w:space="0" w:color="000000"/>
              <w:right w:val="single" w:sz="4" w:space="0" w:color="000000"/>
            </w:tcBorders>
            <w:shd w:val="clear" w:color="auto" w:fill="auto"/>
            <w:vAlign w:val="center"/>
          </w:tcPr>
          <w:p w14:paraId="741B0A59" w14:textId="3EDDCC27" w:rsidR="0047316F" w:rsidRPr="00F52F7D" w:rsidRDefault="00B52C94" w:rsidP="00F52F7D">
            <w:pPr>
              <w:pStyle w:val="Contedodatabela"/>
              <w:spacing w:line="276" w:lineRule="auto"/>
              <w:jc w:val="center"/>
              <w:rPr>
                <w:rFonts w:ascii="Verdana" w:hAnsi="Verdana"/>
                <w:sz w:val="20"/>
              </w:rPr>
            </w:pPr>
            <w:r>
              <w:rPr>
                <w:rFonts w:ascii="Verdana" w:hAnsi="Verdana"/>
                <w:sz w:val="20"/>
              </w:rPr>
              <w:t>34</w:t>
            </w:r>
          </w:p>
        </w:tc>
        <w:tc>
          <w:tcPr>
            <w:tcW w:w="3810" w:type="dxa"/>
            <w:tcBorders>
              <w:left w:val="single" w:sz="4" w:space="0" w:color="000000"/>
              <w:bottom w:val="single" w:sz="4" w:space="0" w:color="000000"/>
              <w:right w:val="single" w:sz="4" w:space="0" w:color="000000"/>
            </w:tcBorders>
            <w:shd w:val="clear" w:color="auto" w:fill="auto"/>
            <w:vAlign w:val="center"/>
          </w:tcPr>
          <w:p w14:paraId="4C68F9CF"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 xml:space="preserve">Capacitor 5 uf, modelo cbb61 tolerância +-5%, tensão: 450vac, 50/60hz, capacitência tolerância +- 5%; fator de dissipação 20 x 10-4(100hz, 20 &amp; #8451;); teste de tensão terminal para o terminal utt2 da onu para 2 segundos; teste de </w:t>
            </w:r>
            <w:proofErr w:type="gramStart"/>
            <w:r w:rsidRPr="00F52F7D">
              <w:rPr>
                <w:rFonts w:ascii="Verdana" w:hAnsi="Verdana" w:cs="Arial"/>
                <w:sz w:val="20"/>
              </w:rPr>
              <w:t>tensão ]terminal</w:t>
            </w:r>
            <w:proofErr w:type="gramEnd"/>
            <w:r w:rsidRPr="00F52F7D">
              <w:rPr>
                <w:rFonts w:ascii="Verdana" w:hAnsi="Verdana" w:cs="Arial"/>
                <w:sz w:val="20"/>
              </w:rPr>
              <w:t xml:space="preserve"> para o caso utc</w:t>
            </w:r>
          </w:p>
        </w:tc>
        <w:tc>
          <w:tcPr>
            <w:tcW w:w="748" w:type="dxa"/>
            <w:tcBorders>
              <w:left w:val="single" w:sz="4" w:space="0" w:color="000000"/>
              <w:bottom w:val="single" w:sz="4" w:space="0" w:color="000000"/>
            </w:tcBorders>
            <w:shd w:val="clear" w:color="auto" w:fill="auto"/>
            <w:vAlign w:val="center"/>
          </w:tcPr>
          <w:p w14:paraId="72444F3D"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Und</w:t>
            </w:r>
          </w:p>
        </w:tc>
        <w:tc>
          <w:tcPr>
            <w:tcW w:w="881" w:type="dxa"/>
            <w:tcBorders>
              <w:left w:val="single" w:sz="4" w:space="0" w:color="000000"/>
              <w:bottom w:val="single" w:sz="4" w:space="0" w:color="000000"/>
            </w:tcBorders>
            <w:shd w:val="clear" w:color="auto" w:fill="auto"/>
            <w:vAlign w:val="center"/>
          </w:tcPr>
          <w:p w14:paraId="41A0DD95" w14:textId="77777777" w:rsidR="0047316F" w:rsidRPr="00F52F7D" w:rsidRDefault="00000000" w:rsidP="00F52F7D">
            <w:pPr>
              <w:widowControl w:val="0"/>
              <w:spacing w:line="276" w:lineRule="auto"/>
              <w:rPr>
                <w:rFonts w:ascii="Verdana" w:hAnsi="Verdana"/>
                <w:sz w:val="20"/>
              </w:rPr>
            </w:pPr>
            <w:r w:rsidRPr="00F52F7D">
              <w:rPr>
                <w:rFonts w:ascii="Verdana" w:hAnsi="Verdana"/>
                <w:sz w:val="20"/>
              </w:rPr>
              <w:t>110</w:t>
            </w:r>
          </w:p>
        </w:tc>
        <w:tc>
          <w:tcPr>
            <w:tcW w:w="1398" w:type="dxa"/>
            <w:tcBorders>
              <w:left w:val="single" w:sz="4" w:space="0" w:color="000000"/>
              <w:bottom w:val="single" w:sz="4" w:space="0" w:color="000000"/>
            </w:tcBorders>
            <w:shd w:val="clear" w:color="auto" w:fill="auto"/>
            <w:vAlign w:val="center"/>
          </w:tcPr>
          <w:p w14:paraId="536171DF"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R$ 100,00</w:t>
            </w:r>
          </w:p>
        </w:tc>
        <w:tc>
          <w:tcPr>
            <w:tcW w:w="1780" w:type="dxa"/>
            <w:tcBorders>
              <w:left w:val="single" w:sz="4" w:space="0" w:color="000000"/>
              <w:bottom w:val="single" w:sz="4" w:space="0" w:color="000000"/>
              <w:right w:val="single" w:sz="4" w:space="0" w:color="000000"/>
            </w:tcBorders>
            <w:shd w:val="clear" w:color="auto" w:fill="auto"/>
            <w:vAlign w:val="center"/>
          </w:tcPr>
          <w:p w14:paraId="5C5A628F"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R$ 11.000,00</w:t>
            </w:r>
          </w:p>
        </w:tc>
      </w:tr>
      <w:tr w:rsidR="00F52F7D" w:rsidRPr="00F52F7D" w14:paraId="4B9E5B71" w14:textId="77777777" w:rsidTr="00082B96">
        <w:trPr>
          <w:trHeight w:val="269"/>
        </w:trPr>
        <w:tc>
          <w:tcPr>
            <w:tcW w:w="805" w:type="dxa"/>
            <w:tcBorders>
              <w:left w:val="single" w:sz="4" w:space="0" w:color="000000"/>
              <w:bottom w:val="single" w:sz="4" w:space="0" w:color="000000"/>
              <w:right w:val="single" w:sz="4" w:space="0" w:color="000000"/>
            </w:tcBorders>
            <w:shd w:val="clear" w:color="auto" w:fill="auto"/>
            <w:vAlign w:val="center"/>
          </w:tcPr>
          <w:p w14:paraId="6A2900A7" w14:textId="0732F255" w:rsidR="0047316F" w:rsidRPr="00F52F7D" w:rsidRDefault="00B52C94" w:rsidP="00F52F7D">
            <w:pPr>
              <w:pStyle w:val="Contedodatabela"/>
              <w:spacing w:line="276" w:lineRule="auto"/>
              <w:jc w:val="center"/>
              <w:rPr>
                <w:rFonts w:ascii="Verdana" w:hAnsi="Verdana"/>
                <w:sz w:val="20"/>
              </w:rPr>
            </w:pPr>
            <w:r>
              <w:rPr>
                <w:rFonts w:ascii="Verdana" w:hAnsi="Verdana"/>
                <w:sz w:val="20"/>
              </w:rPr>
              <w:t>35</w:t>
            </w:r>
          </w:p>
        </w:tc>
        <w:tc>
          <w:tcPr>
            <w:tcW w:w="3810" w:type="dxa"/>
            <w:tcBorders>
              <w:left w:val="single" w:sz="4" w:space="0" w:color="000000"/>
              <w:bottom w:val="single" w:sz="4" w:space="0" w:color="000000"/>
              <w:right w:val="single" w:sz="4" w:space="0" w:color="000000"/>
            </w:tcBorders>
            <w:shd w:val="clear" w:color="auto" w:fill="auto"/>
            <w:vAlign w:val="center"/>
          </w:tcPr>
          <w:p w14:paraId="420B0213"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Motor ventilador 7.000 a 9.000 btus, potência nominal: 30w - tensão de operação: 208~220v frequência de rede: 60hz - tensão de operação: 0,35a, rotação: 850 rpm anti-horário, classe de proteção: ip</w:t>
            </w:r>
            <w:proofErr w:type="gramStart"/>
            <w:r w:rsidRPr="00F52F7D">
              <w:rPr>
                <w:rFonts w:ascii="Verdana" w:hAnsi="Verdana" w:cs="Arial"/>
                <w:sz w:val="20"/>
              </w:rPr>
              <w:t>65 ]</w:t>
            </w:r>
            <w:proofErr w:type="gramEnd"/>
          </w:p>
        </w:tc>
        <w:tc>
          <w:tcPr>
            <w:tcW w:w="748" w:type="dxa"/>
            <w:tcBorders>
              <w:left w:val="single" w:sz="4" w:space="0" w:color="000000"/>
              <w:bottom w:val="single" w:sz="4" w:space="0" w:color="000000"/>
            </w:tcBorders>
            <w:shd w:val="clear" w:color="auto" w:fill="auto"/>
            <w:vAlign w:val="center"/>
          </w:tcPr>
          <w:p w14:paraId="3B5B72F6"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Und</w:t>
            </w:r>
          </w:p>
        </w:tc>
        <w:tc>
          <w:tcPr>
            <w:tcW w:w="881" w:type="dxa"/>
            <w:tcBorders>
              <w:left w:val="single" w:sz="4" w:space="0" w:color="000000"/>
              <w:bottom w:val="single" w:sz="4" w:space="0" w:color="000000"/>
            </w:tcBorders>
            <w:shd w:val="clear" w:color="auto" w:fill="auto"/>
            <w:vAlign w:val="center"/>
          </w:tcPr>
          <w:p w14:paraId="3E561BF6" w14:textId="77777777" w:rsidR="0047316F" w:rsidRPr="00F52F7D" w:rsidRDefault="00000000" w:rsidP="00F52F7D">
            <w:pPr>
              <w:widowControl w:val="0"/>
              <w:spacing w:line="276" w:lineRule="auto"/>
              <w:rPr>
                <w:rFonts w:ascii="Verdana" w:hAnsi="Verdana"/>
                <w:sz w:val="20"/>
              </w:rPr>
            </w:pPr>
            <w:r w:rsidRPr="00F52F7D">
              <w:rPr>
                <w:rFonts w:ascii="Verdana" w:hAnsi="Verdana"/>
                <w:sz w:val="20"/>
              </w:rPr>
              <w:t>15</w:t>
            </w:r>
          </w:p>
        </w:tc>
        <w:tc>
          <w:tcPr>
            <w:tcW w:w="1398" w:type="dxa"/>
            <w:tcBorders>
              <w:left w:val="single" w:sz="4" w:space="0" w:color="000000"/>
              <w:bottom w:val="single" w:sz="4" w:space="0" w:color="000000"/>
            </w:tcBorders>
            <w:shd w:val="clear" w:color="auto" w:fill="auto"/>
            <w:vAlign w:val="center"/>
          </w:tcPr>
          <w:p w14:paraId="087B88FB"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R$ 599,99</w:t>
            </w:r>
          </w:p>
        </w:tc>
        <w:tc>
          <w:tcPr>
            <w:tcW w:w="1780" w:type="dxa"/>
            <w:tcBorders>
              <w:left w:val="single" w:sz="4" w:space="0" w:color="000000"/>
              <w:bottom w:val="single" w:sz="4" w:space="0" w:color="000000"/>
              <w:right w:val="single" w:sz="4" w:space="0" w:color="000000"/>
            </w:tcBorders>
            <w:shd w:val="clear" w:color="auto" w:fill="auto"/>
            <w:vAlign w:val="center"/>
          </w:tcPr>
          <w:p w14:paraId="0642CC25"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R$ 8.999,85</w:t>
            </w:r>
          </w:p>
        </w:tc>
      </w:tr>
      <w:tr w:rsidR="00F52F7D" w:rsidRPr="00F52F7D" w14:paraId="11E9E226" w14:textId="77777777" w:rsidTr="00082B96">
        <w:trPr>
          <w:trHeight w:val="269"/>
        </w:trPr>
        <w:tc>
          <w:tcPr>
            <w:tcW w:w="805" w:type="dxa"/>
            <w:tcBorders>
              <w:left w:val="single" w:sz="4" w:space="0" w:color="000000"/>
              <w:bottom w:val="single" w:sz="4" w:space="0" w:color="000000"/>
              <w:right w:val="single" w:sz="4" w:space="0" w:color="000000"/>
            </w:tcBorders>
            <w:shd w:val="clear" w:color="auto" w:fill="auto"/>
            <w:vAlign w:val="center"/>
          </w:tcPr>
          <w:p w14:paraId="1526DA24" w14:textId="0D2ED4E3" w:rsidR="0047316F" w:rsidRPr="00F52F7D" w:rsidRDefault="00B52C94" w:rsidP="00F52F7D">
            <w:pPr>
              <w:pStyle w:val="Contedodatabela"/>
              <w:spacing w:line="276" w:lineRule="auto"/>
              <w:jc w:val="center"/>
              <w:rPr>
                <w:rFonts w:ascii="Verdana" w:hAnsi="Verdana"/>
                <w:sz w:val="20"/>
              </w:rPr>
            </w:pPr>
            <w:r>
              <w:rPr>
                <w:rFonts w:ascii="Verdana" w:hAnsi="Verdana"/>
                <w:sz w:val="20"/>
              </w:rPr>
              <w:t>36</w:t>
            </w:r>
          </w:p>
        </w:tc>
        <w:tc>
          <w:tcPr>
            <w:tcW w:w="3810" w:type="dxa"/>
            <w:tcBorders>
              <w:left w:val="single" w:sz="4" w:space="0" w:color="000000"/>
              <w:bottom w:val="single" w:sz="4" w:space="0" w:color="000000"/>
              <w:right w:val="single" w:sz="4" w:space="0" w:color="000000"/>
            </w:tcBorders>
            <w:shd w:val="clear" w:color="auto" w:fill="auto"/>
            <w:vAlign w:val="center"/>
          </w:tcPr>
          <w:p w14:paraId="0E8B53A0"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Motor ventilador 12.000 btus, potência nominal: 45w - tensão de operação: 208~220v frequência de rede: 60hz - tensão de operação: 0,35a, rotação: 850 rpm anti-horário, classe de proteção: ip65</w:t>
            </w:r>
          </w:p>
        </w:tc>
        <w:tc>
          <w:tcPr>
            <w:tcW w:w="748" w:type="dxa"/>
            <w:tcBorders>
              <w:left w:val="single" w:sz="4" w:space="0" w:color="000000"/>
              <w:bottom w:val="single" w:sz="4" w:space="0" w:color="000000"/>
            </w:tcBorders>
            <w:shd w:val="clear" w:color="auto" w:fill="auto"/>
            <w:vAlign w:val="center"/>
          </w:tcPr>
          <w:p w14:paraId="1213CB9D"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Und</w:t>
            </w:r>
          </w:p>
        </w:tc>
        <w:tc>
          <w:tcPr>
            <w:tcW w:w="881" w:type="dxa"/>
            <w:tcBorders>
              <w:left w:val="single" w:sz="4" w:space="0" w:color="000000"/>
              <w:bottom w:val="single" w:sz="4" w:space="0" w:color="000000"/>
            </w:tcBorders>
            <w:shd w:val="clear" w:color="auto" w:fill="auto"/>
            <w:vAlign w:val="center"/>
          </w:tcPr>
          <w:p w14:paraId="1C76F924" w14:textId="77777777" w:rsidR="0047316F" w:rsidRPr="00F52F7D" w:rsidRDefault="00000000" w:rsidP="00F52F7D">
            <w:pPr>
              <w:widowControl w:val="0"/>
              <w:spacing w:line="276" w:lineRule="auto"/>
              <w:rPr>
                <w:rFonts w:ascii="Verdana" w:hAnsi="Verdana"/>
                <w:sz w:val="20"/>
              </w:rPr>
            </w:pPr>
            <w:r w:rsidRPr="00F52F7D">
              <w:rPr>
                <w:rFonts w:ascii="Verdana" w:hAnsi="Verdana"/>
                <w:sz w:val="20"/>
              </w:rPr>
              <w:t>15</w:t>
            </w:r>
          </w:p>
        </w:tc>
        <w:tc>
          <w:tcPr>
            <w:tcW w:w="1398" w:type="dxa"/>
            <w:tcBorders>
              <w:left w:val="single" w:sz="4" w:space="0" w:color="000000"/>
              <w:bottom w:val="single" w:sz="4" w:space="0" w:color="000000"/>
            </w:tcBorders>
            <w:shd w:val="clear" w:color="auto" w:fill="auto"/>
            <w:vAlign w:val="center"/>
          </w:tcPr>
          <w:p w14:paraId="1B4088E9"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R$ 600,00</w:t>
            </w:r>
          </w:p>
        </w:tc>
        <w:tc>
          <w:tcPr>
            <w:tcW w:w="1780" w:type="dxa"/>
            <w:tcBorders>
              <w:left w:val="single" w:sz="4" w:space="0" w:color="000000"/>
              <w:bottom w:val="single" w:sz="4" w:space="0" w:color="000000"/>
              <w:right w:val="single" w:sz="4" w:space="0" w:color="000000"/>
            </w:tcBorders>
            <w:shd w:val="clear" w:color="auto" w:fill="auto"/>
            <w:vAlign w:val="center"/>
          </w:tcPr>
          <w:p w14:paraId="15D11A47"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R$ 9.000,00</w:t>
            </w:r>
          </w:p>
        </w:tc>
      </w:tr>
      <w:tr w:rsidR="00F52F7D" w:rsidRPr="00F52F7D" w14:paraId="7F0E3D88" w14:textId="77777777" w:rsidTr="00082B96">
        <w:trPr>
          <w:trHeight w:val="269"/>
        </w:trPr>
        <w:tc>
          <w:tcPr>
            <w:tcW w:w="805" w:type="dxa"/>
            <w:tcBorders>
              <w:left w:val="single" w:sz="4" w:space="0" w:color="000000"/>
              <w:bottom w:val="single" w:sz="4" w:space="0" w:color="000000"/>
              <w:right w:val="single" w:sz="4" w:space="0" w:color="000000"/>
            </w:tcBorders>
            <w:shd w:val="clear" w:color="auto" w:fill="auto"/>
            <w:vAlign w:val="center"/>
          </w:tcPr>
          <w:p w14:paraId="549582CD" w14:textId="038D535D" w:rsidR="0047316F" w:rsidRPr="00F52F7D" w:rsidRDefault="00B52C94" w:rsidP="00F52F7D">
            <w:pPr>
              <w:pStyle w:val="Contedodatabela"/>
              <w:spacing w:line="276" w:lineRule="auto"/>
              <w:jc w:val="center"/>
              <w:rPr>
                <w:rFonts w:ascii="Verdana" w:hAnsi="Verdana"/>
                <w:sz w:val="20"/>
              </w:rPr>
            </w:pPr>
            <w:r>
              <w:rPr>
                <w:rFonts w:ascii="Verdana" w:hAnsi="Verdana"/>
                <w:sz w:val="20"/>
              </w:rPr>
              <w:t>37</w:t>
            </w:r>
          </w:p>
        </w:tc>
        <w:tc>
          <w:tcPr>
            <w:tcW w:w="3810" w:type="dxa"/>
            <w:tcBorders>
              <w:left w:val="single" w:sz="4" w:space="0" w:color="000000"/>
              <w:bottom w:val="single" w:sz="4" w:space="0" w:color="000000"/>
              <w:right w:val="single" w:sz="4" w:space="0" w:color="000000"/>
            </w:tcBorders>
            <w:shd w:val="clear" w:color="auto" w:fill="auto"/>
            <w:vAlign w:val="center"/>
          </w:tcPr>
          <w:p w14:paraId="06C7D8C1"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Motor ventilador 18.000 btus, potência nominal: 45w - tensão de operação: 208~220v - frequência de rede: 60hz - tensão de operação: 0,35a, rotação: 850 rpm anti-horário, classe de proteção: ip65</w:t>
            </w:r>
          </w:p>
        </w:tc>
        <w:tc>
          <w:tcPr>
            <w:tcW w:w="748" w:type="dxa"/>
            <w:tcBorders>
              <w:left w:val="single" w:sz="4" w:space="0" w:color="000000"/>
              <w:bottom w:val="single" w:sz="4" w:space="0" w:color="000000"/>
            </w:tcBorders>
            <w:shd w:val="clear" w:color="auto" w:fill="auto"/>
            <w:vAlign w:val="center"/>
          </w:tcPr>
          <w:p w14:paraId="3BD31544"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Und</w:t>
            </w:r>
          </w:p>
        </w:tc>
        <w:tc>
          <w:tcPr>
            <w:tcW w:w="881" w:type="dxa"/>
            <w:tcBorders>
              <w:left w:val="single" w:sz="4" w:space="0" w:color="000000"/>
              <w:bottom w:val="single" w:sz="4" w:space="0" w:color="000000"/>
            </w:tcBorders>
            <w:shd w:val="clear" w:color="auto" w:fill="auto"/>
            <w:vAlign w:val="center"/>
          </w:tcPr>
          <w:p w14:paraId="2BE3B18A" w14:textId="77777777" w:rsidR="0047316F" w:rsidRPr="00F52F7D" w:rsidRDefault="00000000" w:rsidP="00F52F7D">
            <w:pPr>
              <w:widowControl w:val="0"/>
              <w:spacing w:line="276" w:lineRule="auto"/>
              <w:rPr>
                <w:rFonts w:ascii="Verdana" w:hAnsi="Verdana"/>
                <w:sz w:val="20"/>
              </w:rPr>
            </w:pPr>
            <w:r w:rsidRPr="00F52F7D">
              <w:rPr>
                <w:rFonts w:ascii="Verdana" w:hAnsi="Verdana"/>
                <w:sz w:val="20"/>
              </w:rPr>
              <w:t>15</w:t>
            </w:r>
          </w:p>
        </w:tc>
        <w:tc>
          <w:tcPr>
            <w:tcW w:w="1398" w:type="dxa"/>
            <w:tcBorders>
              <w:left w:val="single" w:sz="4" w:space="0" w:color="000000"/>
              <w:bottom w:val="single" w:sz="4" w:space="0" w:color="000000"/>
            </w:tcBorders>
            <w:shd w:val="clear" w:color="auto" w:fill="auto"/>
            <w:vAlign w:val="center"/>
          </w:tcPr>
          <w:p w14:paraId="591EBAD2"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R$ 700,00</w:t>
            </w:r>
          </w:p>
        </w:tc>
        <w:tc>
          <w:tcPr>
            <w:tcW w:w="1780" w:type="dxa"/>
            <w:tcBorders>
              <w:left w:val="single" w:sz="4" w:space="0" w:color="000000"/>
              <w:bottom w:val="single" w:sz="4" w:space="0" w:color="000000"/>
              <w:right w:val="single" w:sz="4" w:space="0" w:color="000000"/>
            </w:tcBorders>
            <w:shd w:val="clear" w:color="auto" w:fill="auto"/>
            <w:vAlign w:val="center"/>
          </w:tcPr>
          <w:p w14:paraId="0AF1F344"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R$ 10.500,00</w:t>
            </w:r>
          </w:p>
        </w:tc>
      </w:tr>
      <w:tr w:rsidR="00F52F7D" w:rsidRPr="00F52F7D" w14:paraId="38D3AB3F" w14:textId="77777777" w:rsidTr="00082B96">
        <w:trPr>
          <w:trHeight w:val="269"/>
        </w:trPr>
        <w:tc>
          <w:tcPr>
            <w:tcW w:w="805" w:type="dxa"/>
            <w:tcBorders>
              <w:left w:val="single" w:sz="4" w:space="0" w:color="000000"/>
              <w:bottom w:val="single" w:sz="4" w:space="0" w:color="000000"/>
              <w:right w:val="single" w:sz="4" w:space="0" w:color="000000"/>
            </w:tcBorders>
            <w:shd w:val="clear" w:color="auto" w:fill="auto"/>
            <w:vAlign w:val="center"/>
          </w:tcPr>
          <w:p w14:paraId="605B95B2" w14:textId="74FF8056" w:rsidR="0047316F" w:rsidRPr="00F52F7D" w:rsidRDefault="00B52C94" w:rsidP="00F52F7D">
            <w:pPr>
              <w:pStyle w:val="Contedodatabela"/>
              <w:spacing w:line="276" w:lineRule="auto"/>
              <w:jc w:val="center"/>
              <w:rPr>
                <w:rFonts w:ascii="Verdana" w:hAnsi="Verdana"/>
                <w:sz w:val="20"/>
              </w:rPr>
            </w:pPr>
            <w:r>
              <w:rPr>
                <w:rFonts w:ascii="Verdana" w:hAnsi="Verdana"/>
                <w:sz w:val="20"/>
              </w:rPr>
              <w:t>38</w:t>
            </w:r>
          </w:p>
        </w:tc>
        <w:tc>
          <w:tcPr>
            <w:tcW w:w="3810" w:type="dxa"/>
            <w:tcBorders>
              <w:left w:val="single" w:sz="4" w:space="0" w:color="000000"/>
              <w:bottom w:val="single" w:sz="4" w:space="0" w:color="000000"/>
              <w:right w:val="single" w:sz="4" w:space="0" w:color="000000"/>
            </w:tcBorders>
            <w:shd w:val="clear" w:color="auto" w:fill="auto"/>
            <w:vAlign w:val="center"/>
          </w:tcPr>
          <w:p w14:paraId="348AC148"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Motor ventilador 24.000 btus, potência nominal: 74w - tensão de operação: 208~220v - frequência de rede: 60hz - tensão de operação: 0,35a, rotação: 850 rpm anti-horário, classe de proteção: ip65</w:t>
            </w:r>
          </w:p>
        </w:tc>
        <w:tc>
          <w:tcPr>
            <w:tcW w:w="748" w:type="dxa"/>
            <w:tcBorders>
              <w:left w:val="single" w:sz="4" w:space="0" w:color="000000"/>
              <w:bottom w:val="single" w:sz="4" w:space="0" w:color="000000"/>
            </w:tcBorders>
            <w:shd w:val="clear" w:color="auto" w:fill="auto"/>
            <w:vAlign w:val="center"/>
          </w:tcPr>
          <w:p w14:paraId="4A25A50C"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Und</w:t>
            </w:r>
          </w:p>
        </w:tc>
        <w:tc>
          <w:tcPr>
            <w:tcW w:w="881" w:type="dxa"/>
            <w:tcBorders>
              <w:left w:val="single" w:sz="4" w:space="0" w:color="000000"/>
              <w:bottom w:val="single" w:sz="4" w:space="0" w:color="000000"/>
            </w:tcBorders>
            <w:shd w:val="clear" w:color="auto" w:fill="auto"/>
            <w:vAlign w:val="center"/>
          </w:tcPr>
          <w:p w14:paraId="2139988D" w14:textId="77777777" w:rsidR="0047316F" w:rsidRPr="00F52F7D" w:rsidRDefault="00000000" w:rsidP="00F52F7D">
            <w:pPr>
              <w:widowControl w:val="0"/>
              <w:spacing w:line="276" w:lineRule="auto"/>
              <w:rPr>
                <w:rFonts w:ascii="Verdana" w:hAnsi="Verdana"/>
                <w:sz w:val="20"/>
              </w:rPr>
            </w:pPr>
            <w:r w:rsidRPr="00F52F7D">
              <w:rPr>
                <w:rFonts w:ascii="Verdana" w:hAnsi="Verdana"/>
                <w:sz w:val="20"/>
              </w:rPr>
              <w:t>15</w:t>
            </w:r>
          </w:p>
        </w:tc>
        <w:tc>
          <w:tcPr>
            <w:tcW w:w="1398" w:type="dxa"/>
            <w:tcBorders>
              <w:left w:val="single" w:sz="4" w:space="0" w:color="000000"/>
              <w:bottom w:val="single" w:sz="4" w:space="0" w:color="000000"/>
            </w:tcBorders>
            <w:shd w:val="clear" w:color="auto" w:fill="auto"/>
            <w:vAlign w:val="center"/>
          </w:tcPr>
          <w:p w14:paraId="399E0EDF"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R$ 684,46</w:t>
            </w:r>
          </w:p>
        </w:tc>
        <w:tc>
          <w:tcPr>
            <w:tcW w:w="1780" w:type="dxa"/>
            <w:tcBorders>
              <w:left w:val="single" w:sz="4" w:space="0" w:color="000000"/>
              <w:bottom w:val="single" w:sz="4" w:space="0" w:color="000000"/>
              <w:right w:val="single" w:sz="4" w:space="0" w:color="000000"/>
            </w:tcBorders>
            <w:shd w:val="clear" w:color="auto" w:fill="auto"/>
            <w:vAlign w:val="center"/>
          </w:tcPr>
          <w:p w14:paraId="7FAD5CF2"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R$ 10.266,90</w:t>
            </w:r>
          </w:p>
        </w:tc>
      </w:tr>
      <w:tr w:rsidR="00F52F7D" w:rsidRPr="00F52F7D" w14:paraId="1AD85A1F" w14:textId="77777777" w:rsidTr="00082B96">
        <w:trPr>
          <w:trHeight w:val="269"/>
        </w:trPr>
        <w:tc>
          <w:tcPr>
            <w:tcW w:w="805" w:type="dxa"/>
            <w:tcBorders>
              <w:left w:val="single" w:sz="4" w:space="0" w:color="000000"/>
              <w:bottom w:val="single" w:sz="4" w:space="0" w:color="000000"/>
              <w:right w:val="single" w:sz="4" w:space="0" w:color="000000"/>
            </w:tcBorders>
            <w:shd w:val="clear" w:color="auto" w:fill="auto"/>
            <w:vAlign w:val="center"/>
          </w:tcPr>
          <w:p w14:paraId="2B5D6921" w14:textId="48DFE355" w:rsidR="0047316F" w:rsidRPr="00F52F7D" w:rsidRDefault="00B52C94" w:rsidP="00F52F7D">
            <w:pPr>
              <w:pStyle w:val="Contedodatabela"/>
              <w:spacing w:line="276" w:lineRule="auto"/>
              <w:jc w:val="center"/>
              <w:rPr>
                <w:rFonts w:ascii="Verdana" w:hAnsi="Verdana"/>
                <w:sz w:val="20"/>
              </w:rPr>
            </w:pPr>
            <w:r>
              <w:rPr>
                <w:rFonts w:ascii="Verdana" w:hAnsi="Verdana"/>
                <w:sz w:val="20"/>
              </w:rPr>
              <w:t>39</w:t>
            </w:r>
          </w:p>
        </w:tc>
        <w:tc>
          <w:tcPr>
            <w:tcW w:w="3810" w:type="dxa"/>
            <w:tcBorders>
              <w:left w:val="single" w:sz="4" w:space="0" w:color="000000"/>
              <w:bottom w:val="single" w:sz="4" w:space="0" w:color="000000"/>
              <w:right w:val="single" w:sz="4" w:space="0" w:color="000000"/>
            </w:tcBorders>
            <w:shd w:val="clear" w:color="auto" w:fill="auto"/>
            <w:vAlign w:val="center"/>
          </w:tcPr>
          <w:p w14:paraId="3996D747"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Motor ventilador 30.000 btus potência nominal: 64w - tensão de operação: 208~220v - frequência de rede: 60hz - tensão de operação: 0,35a, rotação: 850 rpm anti-horário, classe deproteção: ip65</w:t>
            </w:r>
          </w:p>
        </w:tc>
        <w:tc>
          <w:tcPr>
            <w:tcW w:w="748" w:type="dxa"/>
            <w:tcBorders>
              <w:left w:val="single" w:sz="4" w:space="0" w:color="000000"/>
              <w:bottom w:val="single" w:sz="4" w:space="0" w:color="000000"/>
            </w:tcBorders>
            <w:shd w:val="clear" w:color="auto" w:fill="auto"/>
            <w:vAlign w:val="center"/>
          </w:tcPr>
          <w:p w14:paraId="6ACD92C9"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Und</w:t>
            </w:r>
          </w:p>
        </w:tc>
        <w:tc>
          <w:tcPr>
            <w:tcW w:w="881" w:type="dxa"/>
            <w:tcBorders>
              <w:left w:val="single" w:sz="4" w:space="0" w:color="000000"/>
              <w:bottom w:val="single" w:sz="4" w:space="0" w:color="000000"/>
            </w:tcBorders>
            <w:shd w:val="clear" w:color="auto" w:fill="auto"/>
            <w:vAlign w:val="center"/>
          </w:tcPr>
          <w:p w14:paraId="6B851A9C" w14:textId="77777777" w:rsidR="0047316F" w:rsidRPr="00F52F7D" w:rsidRDefault="00000000" w:rsidP="00F52F7D">
            <w:pPr>
              <w:widowControl w:val="0"/>
              <w:spacing w:line="276" w:lineRule="auto"/>
              <w:rPr>
                <w:rFonts w:ascii="Verdana" w:hAnsi="Verdana"/>
                <w:sz w:val="20"/>
              </w:rPr>
            </w:pPr>
            <w:r w:rsidRPr="00F52F7D">
              <w:rPr>
                <w:rFonts w:ascii="Verdana" w:hAnsi="Verdana"/>
                <w:sz w:val="20"/>
              </w:rPr>
              <w:t>15</w:t>
            </w:r>
          </w:p>
        </w:tc>
        <w:tc>
          <w:tcPr>
            <w:tcW w:w="1398" w:type="dxa"/>
            <w:tcBorders>
              <w:left w:val="single" w:sz="4" w:space="0" w:color="000000"/>
              <w:bottom w:val="single" w:sz="4" w:space="0" w:color="000000"/>
            </w:tcBorders>
            <w:shd w:val="clear" w:color="auto" w:fill="auto"/>
            <w:vAlign w:val="center"/>
          </w:tcPr>
          <w:p w14:paraId="6C5ABA98"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R$ 850,00</w:t>
            </w:r>
          </w:p>
        </w:tc>
        <w:tc>
          <w:tcPr>
            <w:tcW w:w="1780" w:type="dxa"/>
            <w:tcBorders>
              <w:left w:val="single" w:sz="4" w:space="0" w:color="000000"/>
              <w:bottom w:val="single" w:sz="4" w:space="0" w:color="000000"/>
              <w:right w:val="single" w:sz="4" w:space="0" w:color="000000"/>
            </w:tcBorders>
            <w:shd w:val="clear" w:color="auto" w:fill="auto"/>
            <w:vAlign w:val="center"/>
          </w:tcPr>
          <w:p w14:paraId="6FB55705"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R$ 12.750,00</w:t>
            </w:r>
          </w:p>
        </w:tc>
      </w:tr>
      <w:tr w:rsidR="00F52F7D" w:rsidRPr="00F52F7D" w14:paraId="16733DBA" w14:textId="77777777" w:rsidTr="00082B96">
        <w:trPr>
          <w:trHeight w:val="269"/>
        </w:trPr>
        <w:tc>
          <w:tcPr>
            <w:tcW w:w="805" w:type="dxa"/>
            <w:tcBorders>
              <w:left w:val="single" w:sz="4" w:space="0" w:color="000000"/>
              <w:bottom w:val="single" w:sz="4" w:space="0" w:color="000000"/>
              <w:right w:val="single" w:sz="4" w:space="0" w:color="000000"/>
            </w:tcBorders>
            <w:shd w:val="clear" w:color="auto" w:fill="auto"/>
            <w:vAlign w:val="center"/>
          </w:tcPr>
          <w:p w14:paraId="7906221D" w14:textId="21C71E9C" w:rsidR="0047316F" w:rsidRPr="00F52F7D" w:rsidRDefault="00B52C94" w:rsidP="00F52F7D">
            <w:pPr>
              <w:pStyle w:val="Contedodatabela"/>
              <w:spacing w:line="276" w:lineRule="auto"/>
              <w:jc w:val="center"/>
              <w:rPr>
                <w:rFonts w:ascii="Verdana" w:hAnsi="Verdana"/>
                <w:sz w:val="20"/>
              </w:rPr>
            </w:pPr>
            <w:r>
              <w:rPr>
                <w:rFonts w:ascii="Verdana" w:hAnsi="Verdana"/>
                <w:sz w:val="20"/>
              </w:rPr>
              <w:t>40</w:t>
            </w:r>
          </w:p>
        </w:tc>
        <w:tc>
          <w:tcPr>
            <w:tcW w:w="3810" w:type="dxa"/>
            <w:tcBorders>
              <w:left w:val="single" w:sz="4" w:space="0" w:color="000000"/>
              <w:bottom w:val="single" w:sz="4" w:space="0" w:color="000000"/>
              <w:right w:val="single" w:sz="4" w:space="0" w:color="000000"/>
            </w:tcBorders>
            <w:shd w:val="clear" w:color="auto" w:fill="auto"/>
            <w:vAlign w:val="center"/>
          </w:tcPr>
          <w:p w14:paraId="7B579DFB"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 xml:space="preserve">Compressor ae 240 com. 7000 btus rotativo capacidade 5/8 ph lra22.0 - tensão 208/~220v - frequência: 60 hz - tipo de gás: r22 conexão linha sucção: </w:t>
            </w:r>
            <w:proofErr w:type="gramStart"/>
            <w:r w:rsidRPr="00F52F7D">
              <w:rPr>
                <w:rFonts w:ascii="Verdana" w:hAnsi="Verdana" w:cs="Arial"/>
                <w:sz w:val="20"/>
              </w:rPr>
              <w:t>3/8 conexão</w:t>
            </w:r>
            <w:proofErr w:type="gramEnd"/>
            <w:r w:rsidRPr="00F52F7D">
              <w:rPr>
                <w:rFonts w:ascii="Verdana" w:hAnsi="Verdana" w:cs="Arial"/>
                <w:sz w:val="20"/>
              </w:rPr>
              <w:t xml:space="preserve"> linha descarga: 1/4</w:t>
            </w:r>
          </w:p>
        </w:tc>
        <w:tc>
          <w:tcPr>
            <w:tcW w:w="748" w:type="dxa"/>
            <w:tcBorders>
              <w:left w:val="single" w:sz="4" w:space="0" w:color="000000"/>
              <w:bottom w:val="single" w:sz="4" w:space="0" w:color="000000"/>
            </w:tcBorders>
            <w:shd w:val="clear" w:color="auto" w:fill="auto"/>
            <w:vAlign w:val="center"/>
          </w:tcPr>
          <w:p w14:paraId="6B54924E"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Und</w:t>
            </w:r>
          </w:p>
        </w:tc>
        <w:tc>
          <w:tcPr>
            <w:tcW w:w="881" w:type="dxa"/>
            <w:tcBorders>
              <w:left w:val="single" w:sz="4" w:space="0" w:color="000000"/>
              <w:bottom w:val="single" w:sz="4" w:space="0" w:color="000000"/>
            </w:tcBorders>
            <w:shd w:val="clear" w:color="auto" w:fill="auto"/>
            <w:vAlign w:val="center"/>
          </w:tcPr>
          <w:p w14:paraId="267D985F" w14:textId="77777777" w:rsidR="0047316F" w:rsidRPr="00F52F7D" w:rsidRDefault="00000000" w:rsidP="00F52F7D">
            <w:pPr>
              <w:widowControl w:val="0"/>
              <w:spacing w:line="276" w:lineRule="auto"/>
              <w:rPr>
                <w:rFonts w:ascii="Verdana" w:hAnsi="Verdana"/>
                <w:sz w:val="20"/>
              </w:rPr>
            </w:pPr>
            <w:r w:rsidRPr="00F52F7D">
              <w:rPr>
                <w:rFonts w:ascii="Verdana" w:hAnsi="Verdana"/>
                <w:sz w:val="20"/>
              </w:rPr>
              <w:t>8</w:t>
            </w:r>
          </w:p>
        </w:tc>
        <w:tc>
          <w:tcPr>
            <w:tcW w:w="1398" w:type="dxa"/>
            <w:tcBorders>
              <w:left w:val="single" w:sz="4" w:space="0" w:color="000000"/>
              <w:bottom w:val="single" w:sz="4" w:space="0" w:color="000000"/>
            </w:tcBorders>
            <w:shd w:val="clear" w:color="auto" w:fill="auto"/>
            <w:vAlign w:val="center"/>
          </w:tcPr>
          <w:p w14:paraId="3B4B4CDA"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R$ 1.175,52</w:t>
            </w:r>
          </w:p>
        </w:tc>
        <w:tc>
          <w:tcPr>
            <w:tcW w:w="1780" w:type="dxa"/>
            <w:tcBorders>
              <w:left w:val="single" w:sz="4" w:space="0" w:color="000000"/>
              <w:bottom w:val="single" w:sz="4" w:space="0" w:color="000000"/>
              <w:right w:val="single" w:sz="4" w:space="0" w:color="000000"/>
            </w:tcBorders>
            <w:shd w:val="clear" w:color="auto" w:fill="auto"/>
            <w:vAlign w:val="center"/>
          </w:tcPr>
          <w:p w14:paraId="52D026F4"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R$ 9.404,16</w:t>
            </w:r>
          </w:p>
        </w:tc>
      </w:tr>
      <w:tr w:rsidR="00F52F7D" w:rsidRPr="00F52F7D" w14:paraId="3A106548" w14:textId="77777777" w:rsidTr="00082B96">
        <w:trPr>
          <w:trHeight w:val="269"/>
        </w:trPr>
        <w:tc>
          <w:tcPr>
            <w:tcW w:w="805" w:type="dxa"/>
            <w:tcBorders>
              <w:left w:val="single" w:sz="4" w:space="0" w:color="000000"/>
              <w:bottom w:val="single" w:sz="4" w:space="0" w:color="000000"/>
              <w:right w:val="single" w:sz="4" w:space="0" w:color="000000"/>
            </w:tcBorders>
            <w:shd w:val="clear" w:color="auto" w:fill="auto"/>
            <w:vAlign w:val="center"/>
          </w:tcPr>
          <w:p w14:paraId="5E13CF4D" w14:textId="3C7120A8" w:rsidR="0047316F" w:rsidRPr="00F52F7D" w:rsidRDefault="00B52C94" w:rsidP="00F52F7D">
            <w:pPr>
              <w:pStyle w:val="Contedodatabela"/>
              <w:spacing w:line="276" w:lineRule="auto"/>
              <w:jc w:val="center"/>
              <w:rPr>
                <w:rFonts w:ascii="Verdana" w:hAnsi="Verdana"/>
                <w:sz w:val="20"/>
              </w:rPr>
            </w:pPr>
            <w:r>
              <w:rPr>
                <w:rFonts w:ascii="Verdana" w:hAnsi="Verdana"/>
                <w:sz w:val="20"/>
              </w:rPr>
              <w:t>41</w:t>
            </w:r>
          </w:p>
        </w:tc>
        <w:tc>
          <w:tcPr>
            <w:tcW w:w="3810" w:type="dxa"/>
            <w:tcBorders>
              <w:left w:val="single" w:sz="4" w:space="0" w:color="000000"/>
              <w:bottom w:val="single" w:sz="4" w:space="0" w:color="000000"/>
              <w:right w:val="single" w:sz="4" w:space="0" w:color="000000"/>
            </w:tcBorders>
            <w:shd w:val="clear" w:color="auto" w:fill="auto"/>
            <w:vAlign w:val="center"/>
          </w:tcPr>
          <w:p w14:paraId="3904A8CC"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 xml:space="preserve">Compressor ae 240 com. 9000 btus </w:t>
            </w:r>
            <w:r w:rsidRPr="00F52F7D">
              <w:rPr>
                <w:rFonts w:ascii="Verdana" w:hAnsi="Verdana" w:cs="Arial"/>
                <w:sz w:val="20"/>
              </w:rPr>
              <w:lastRenderedPageBreak/>
              <w:t xml:space="preserve">rotativo capacidade 1 ph lra22.0 - tensão 208/~220v - frequência: 60 hz - tipo de gás: r22 conexão linha sucção: </w:t>
            </w:r>
            <w:proofErr w:type="gramStart"/>
            <w:r w:rsidRPr="00F52F7D">
              <w:rPr>
                <w:rFonts w:ascii="Verdana" w:hAnsi="Verdana" w:cs="Arial"/>
                <w:sz w:val="20"/>
              </w:rPr>
              <w:t>3/8 conexão</w:t>
            </w:r>
            <w:proofErr w:type="gramEnd"/>
            <w:r w:rsidRPr="00F52F7D">
              <w:rPr>
                <w:rFonts w:ascii="Verdana" w:hAnsi="Verdana" w:cs="Arial"/>
                <w:sz w:val="20"/>
              </w:rPr>
              <w:t xml:space="preserve"> linha descarga: 1/4</w:t>
            </w:r>
          </w:p>
        </w:tc>
        <w:tc>
          <w:tcPr>
            <w:tcW w:w="748" w:type="dxa"/>
            <w:tcBorders>
              <w:left w:val="single" w:sz="4" w:space="0" w:color="000000"/>
              <w:bottom w:val="single" w:sz="4" w:space="0" w:color="000000"/>
            </w:tcBorders>
            <w:shd w:val="clear" w:color="auto" w:fill="auto"/>
            <w:vAlign w:val="center"/>
          </w:tcPr>
          <w:p w14:paraId="02CC5C33"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lastRenderedPageBreak/>
              <w:t>Und</w:t>
            </w:r>
          </w:p>
        </w:tc>
        <w:tc>
          <w:tcPr>
            <w:tcW w:w="881" w:type="dxa"/>
            <w:tcBorders>
              <w:left w:val="single" w:sz="4" w:space="0" w:color="000000"/>
              <w:bottom w:val="single" w:sz="4" w:space="0" w:color="000000"/>
            </w:tcBorders>
            <w:shd w:val="clear" w:color="auto" w:fill="auto"/>
            <w:vAlign w:val="center"/>
          </w:tcPr>
          <w:p w14:paraId="74F9CBF1" w14:textId="77777777" w:rsidR="0047316F" w:rsidRPr="00F52F7D" w:rsidRDefault="00000000" w:rsidP="00F52F7D">
            <w:pPr>
              <w:widowControl w:val="0"/>
              <w:spacing w:line="276" w:lineRule="auto"/>
              <w:rPr>
                <w:rFonts w:ascii="Verdana" w:hAnsi="Verdana"/>
                <w:sz w:val="20"/>
              </w:rPr>
            </w:pPr>
            <w:r w:rsidRPr="00F52F7D">
              <w:rPr>
                <w:rFonts w:ascii="Verdana" w:hAnsi="Verdana"/>
                <w:sz w:val="20"/>
              </w:rPr>
              <w:t>8</w:t>
            </w:r>
          </w:p>
        </w:tc>
        <w:tc>
          <w:tcPr>
            <w:tcW w:w="1398" w:type="dxa"/>
            <w:tcBorders>
              <w:left w:val="single" w:sz="4" w:space="0" w:color="000000"/>
              <w:bottom w:val="single" w:sz="4" w:space="0" w:color="000000"/>
            </w:tcBorders>
            <w:shd w:val="clear" w:color="auto" w:fill="auto"/>
            <w:vAlign w:val="center"/>
          </w:tcPr>
          <w:p w14:paraId="2E11DE55"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R$ 1.068,88</w:t>
            </w:r>
          </w:p>
        </w:tc>
        <w:tc>
          <w:tcPr>
            <w:tcW w:w="1780" w:type="dxa"/>
            <w:tcBorders>
              <w:left w:val="single" w:sz="4" w:space="0" w:color="000000"/>
              <w:bottom w:val="single" w:sz="4" w:space="0" w:color="000000"/>
              <w:right w:val="single" w:sz="4" w:space="0" w:color="000000"/>
            </w:tcBorders>
            <w:shd w:val="clear" w:color="auto" w:fill="auto"/>
            <w:vAlign w:val="center"/>
          </w:tcPr>
          <w:p w14:paraId="7E8B1E25"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R$ 8.551,04</w:t>
            </w:r>
          </w:p>
        </w:tc>
      </w:tr>
      <w:tr w:rsidR="00F52F7D" w:rsidRPr="00F52F7D" w14:paraId="39B9E1F2" w14:textId="77777777" w:rsidTr="00082B96">
        <w:trPr>
          <w:trHeight w:val="269"/>
        </w:trPr>
        <w:tc>
          <w:tcPr>
            <w:tcW w:w="805" w:type="dxa"/>
            <w:tcBorders>
              <w:left w:val="single" w:sz="4" w:space="0" w:color="000000"/>
              <w:bottom w:val="single" w:sz="4" w:space="0" w:color="000000"/>
              <w:right w:val="single" w:sz="4" w:space="0" w:color="000000"/>
            </w:tcBorders>
            <w:shd w:val="clear" w:color="auto" w:fill="auto"/>
            <w:vAlign w:val="center"/>
          </w:tcPr>
          <w:p w14:paraId="220A4E1B" w14:textId="74941EDB" w:rsidR="0047316F" w:rsidRPr="00F52F7D" w:rsidRDefault="00B52C94" w:rsidP="00F52F7D">
            <w:pPr>
              <w:pStyle w:val="Contedodatabela"/>
              <w:spacing w:line="276" w:lineRule="auto"/>
              <w:jc w:val="center"/>
              <w:rPr>
                <w:rFonts w:ascii="Verdana" w:hAnsi="Verdana"/>
                <w:sz w:val="20"/>
              </w:rPr>
            </w:pPr>
            <w:r>
              <w:rPr>
                <w:rFonts w:ascii="Verdana" w:hAnsi="Verdana"/>
                <w:sz w:val="20"/>
              </w:rPr>
              <w:t>42</w:t>
            </w:r>
          </w:p>
        </w:tc>
        <w:tc>
          <w:tcPr>
            <w:tcW w:w="3810" w:type="dxa"/>
            <w:tcBorders>
              <w:left w:val="single" w:sz="4" w:space="0" w:color="000000"/>
              <w:bottom w:val="single" w:sz="4" w:space="0" w:color="000000"/>
              <w:right w:val="single" w:sz="4" w:space="0" w:color="000000"/>
            </w:tcBorders>
            <w:shd w:val="clear" w:color="auto" w:fill="auto"/>
            <w:vAlign w:val="center"/>
          </w:tcPr>
          <w:p w14:paraId="00631836"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Compressor ae 240 com. 12000 btus rotativo capacidade 1 ph lra26.0 - tensão 208/~220</w:t>
            </w:r>
            <w:proofErr w:type="gramStart"/>
            <w:r w:rsidRPr="00F52F7D">
              <w:rPr>
                <w:rFonts w:ascii="Verdana" w:hAnsi="Verdana" w:cs="Arial"/>
                <w:sz w:val="20"/>
              </w:rPr>
              <w:t>v  -</w:t>
            </w:r>
            <w:proofErr w:type="gramEnd"/>
            <w:r w:rsidRPr="00F52F7D">
              <w:rPr>
                <w:rFonts w:ascii="Verdana" w:hAnsi="Verdana" w:cs="Arial"/>
                <w:sz w:val="20"/>
              </w:rPr>
              <w:t xml:space="preserve"> frequência: 60 hz - tipo de gás: r22 conexão linha sucção: 1/2 conexão linha descarga: 1/4</w:t>
            </w:r>
          </w:p>
        </w:tc>
        <w:tc>
          <w:tcPr>
            <w:tcW w:w="748" w:type="dxa"/>
            <w:tcBorders>
              <w:left w:val="single" w:sz="4" w:space="0" w:color="000000"/>
              <w:bottom w:val="single" w:sz="4" w:space="0" w:color="000000"/>
            </w:tcBorders>
            <w:shd w:val="clear" w:color="auto" w:fill="auto"/>
            <w:vAlign w:val="center"/>
          </w:tcPr>
          <w:p w14:paraId="74A47E25"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Und</w:t>
            </w:r>
          </w:p>
        </w:tc>
        <w:tc>
          <w:tcPr>
            <w:tcW w:w="881" w:type="dxa"/>
            <w:tcBorders>
              <w:left w:val="single" w:sz="4" w:space="0" w:color="000000"/>
              <w:bottom w:val="single" w:sz="4" w:space="0" w:color="000000"/>
            </w:tcBorders>
            <w:shd w:val="clear" w:color="auto" w:fill="auto"/>
            <w:vAlign w:val="center"/>
          </w:tcPr>
          <w:p w14:paraId="658849ED" w14:textId="77777777" w:rsidR="0047316F" w:rsidRPr="00F52F7D" w:rsidRDefault="00000000" w:rsidP="00F52F7D">
            <w:pPr>
              <w:widowControl w:val="0"/>
              <w:spacing w:line="276" w:lineRule="auto"/>
              <w:rPr>
                <w:rFonts w:ascii="Verdana" w:hAnsi="Verdana"/>
                <w:sz w:val="20"/>
              </w:rPr>
            </w:pPr>
            <w:r w:rsidRPr="00F52F7D">
              <w:rPr>
                <w:rFonts w:ascii="Verdana" w:hAnsi="Verdana"/>
                <w:sz w:val="20"/>
              </w:rPr>
              <w:t>14</w:t>
            </w:r>
          </w:p>
        </w:tc>
        <w:tc>
          <w:tcPr>
            <w:tcW w:w="1398" w:type="dxa"/>
            <w:tcBorders>
              <w:left w:val="single" w:sz="4" w:space="0" w:color="000000"/>
              <w:bottom w:val="single" w:sz="4" w:space="0" w:color="000000"/>
            </w:tcBorders>
            <w:shd w:val="clear" w:color="auto" w:fill="auto"/>
            <w:vAlign w:val="center"/>
          </w:tcPr>
          <w:p w14:paraId="3888F452"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R$ 1.209,75</w:t>
            </w:r>
          </w:p>
        </w:tc>
        <w:tc>
          <w:tcPr>
            <w:tcW w:w="1780" w:type="dxa"/>
            <w:tcBorders>
              <w:left w:val="single" w:sz="4" w:space="0" w:color="000000"/>
              <w:bottom w:val="single" w:sz="4" w:space="0" w:color="000000"/>
              <w:right w:val="single" w:sz="4" w:space="0" w:color="000000"/>
            </w:tcBorders>
            <w:shd w:val="clear" w:color="auto" w:fill="auto"/>
            <w:vAlign w:val="center"/>
          </w:tcPr>
          <w:p w14:paraId="7911C4DA"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R$ 16.936,50</w:t>
            </w:r>
          </w:p>
        </w:tc>
      </w:tr>
      <w:tr w:rsidR="00F52F7D" w:rsidRPr="00F52F7D" w14:paraId="4AD68618" w14:textId="77777777" w:rsidTr="00082B96">
        <w:trPr>
          <w:trHeight w:val="269"/>
        </w:trPr>
        <w:tc>
          <w:tcPr>
            <w:tcW w:w="805" w:type="dxa"/>
            <w:tcBorders>
              <w:left w:val="single" w:sz="4" w:space="0" w:color="000000"/>
              <w:bottom w:val="single" w:sz="4" w:space="0" w:color="000000"/>
              <w:right w:val="single" w:sz="4" w:space="0" w:color="000000"/>
            </w:tcBorders>
            <w:shd w:val="clear" w:color="auto" w:fill="auto"/>
            <w:vAlign w:val="center"/>
          </w:tcPr>
          <w:p w14:paraId="2B1DD968" w14:textId="0AD0D667" w:rsidR="0047316F" w:rsidRPr="00F52F7D" w:rsidRDefault="00B52C94" w:rsidP="00F52F7D">
            <w:pPr>
              <w:pStyle w:val="Contedodatabela"/>
              <w:spacing w:line="276" w:lineRule="auto"/>
              <w:jc w:val="center"/>
              <w:rPr>
                <w:rFonts w:ascii="Verdana" w:hAnsi="Verdana"/>
                <w:sz w:val="20"/>
              </w:rPr>
            </w:pPr>
            <w:r>
              <w:rPr>
                <w:rFonts w:ascii="Verdana" w:hAnsi="Verdana"/>
                <w:sz w:val="20"/>
              </w:rPr>
              <w:t>43</w:t>
            </w:r>
          </w:p>
        </w:tc>
        <w:tc>
          <w:tcPr>
            <w:tcW w:w="3810" w:type="dxa"/>
            <w:tcBorders>
              <w:left w:val="single" w:sz="4" w:space="0" w:color="000000"/>
              <w:bottom w:val="single" w:sz="4" w:space="0" w:color="000000"/>
              <w:right w:val="single" w:sz="4" w:space="0" w:color="000000"/>
            </w:tcBorders>
            <w:shd w:val="clear" w:color="auto" w:fill="auto"/>
            <w:vAlign w:val="center"/>
          </w:tcPr>
          <w:p w14:paraId="332A321D"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Compressor ae 240 com. 18000 btus rotativo capacidade 1 ph lra42.0 - tensão 208/~220v - frequência: 60 hz - tipo de gás: r22 conexão linha sucção: 1/2 conexão linha descarga: 1/4</w:t>
            </w:r>
          </w:p>
        </w:tc>
        <w:tc>
          <w:tcPr>
            <w:tcW w:w="748" w:type="dxa"/>
            <w:tcBorders>
              <w:left w:val="single" w:sz="4" w:space="0" w:color="000000"/>
              <w:bottom w:val="single" w:sz="4" w:space="0" w:color="000000"/>
            </w:tcBorders>
            <w:shd w:val="clear" w:color="auto" w:fill="auto"/>
            <w:vAlign w:val="center"/>
          </w:tcPr>
          <w:p w14:paraId="74D15960"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Und</w:t>
            </w:r>
          </w:p>
        </w:tc>
        <w:tc>
          <w:tcPr>
            <w:tcW w:w="881" w:type="dxa"/>
            <w:tcBorders>
              <w:left w:val="single" w:sz="4" w:space="0" w:color="000000"/>
              <w:bottom w:val="single" w:sz="4" w:space="0" w:color="000000"/>
            </w:tcBorders>
            <w:shd w:val="clear" w:color="auto" w:fill="auto"/>
            <w:vAlign w:val="center"/>
          </w:tcPr>
          <w:p w14:paraId="1E5EA5B9" w14:textId="77777777" w:rsidR="0047316F" w:rsidRPr="00F52F7D" w:rsidRDefault="00000000" w:rsidP="00F52F7D">
            <w:pPr>
              <w:widowControl w:val="0"/>
              <w:spacing w:line="276" w:lineRule="auto"/>
              <w:rPr>
                <w:rFonts w:ascii="Verdana" w:hAnsi="Verdana"/>
                <w:sz w:val="20"/>
              </w:rPr>
            </w:pPr>
            <w:r w:rsidRPr="00F52F7D">
              <w:rPr>
                <w:rFonts w:ascii="Verdana" w:hAnsi="Verdana"/>
                <w:sz w:val="20"/>
              </w:rPr>
              <w:t>8</w:t>
            </w:r>
          </w:p>
        </w:tc>
        <w:tc>
          <w:tcPr>
            <w:tcW w:w="1398" w:type="dxa"/>
            <w:tcBorders>
              <w:left w:val="single" w:sz="4" w:space="0" w:color="000000"/>
              <w:bottom w:val="single" w:sz="4" w:space="0" w:color="000000"/>
            </w:tcBorders>
            <w:shd w:val="clear" w:color="auto" w:fill="auto"/>
            <w:vAlign w:val="center"/>
          </w:tcPr>
          <w:p w14:paraId="300868C6"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R$ 1.376,46</w:t>
            </w:r>
          </w:p>
        </w:tc>
        <w:tc>
          <w:tcPr>
            <w:tcW w:w="1780" w:type="dxa"/>
            <w:tcBorders>
              <w:left w:val="single" w:sz="4" w:space="0" w:color="000000"/>
              <w:bottom w:val="single" w:sz="4" w:space="0" w:color="000000"/>
              <w:right w:val="single" w:sz="4" w:space="0" w:color="000000"/>
            </w:tcBorders>
            <w:shd w:val="clear" w:color="auto" w:fill="auto"/>
            <w:vAlign w:val="center"/>
          </w:tcPr>
          <w:p w14:paraId="4DA8411B"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R$ 11.011,68</w:t>
            </w:r>
          </w:p>
        </w:tc>
      </w:tr>
      <w:tr w:rsidR="00F52F7D" w:rsidRPr="00F52F7D" w14:paraId="0A8D1BA8" w14:textId="77777777" w:rsidTr="00082B96">
        <w:trPr>
          <w:trHeight w:val="269"/>
        </w:trPr>
        <w:tc>
          <w:tcPr>
            <w:tcW w:w="805" w:type="dxa"/>
            <w:tcBorders>
              <w:left w:val="single" w:sz="4" w:space="0" w:color="000000"/>
              <w:bottom w:val="single" w:sz="4" w:space="0" w:color="000000"/>
              <w:right w:val="single" w:sz="4" w:space="0" w:color="000000"/>
            </w:tcBorders>
            <w:shd w:val="clear" w:color="auto" w:fill="auto"/>
            <w:vAlign w:val="center"/>
          </w:tcPr>
          <w:p w14:paraId="22E32608" w14:textId="7832B9CF" w:rsidR="0047316F" w:rsidRPr="00F52F7D" w:rsidRDefault="00B52C94" w:rsidP="00F52F7D">
            <w:pPr>
              <w:pStyle w:val="Contedodatabela"/>
              <w:spacing w:line="276" w:lineRule="auto"/>
              <w:jc w:val="center"/>
              <w:rPr>
                <w:rFonts w:ascii="Verdana" w:hAnsi="Verdana"/>
                <w:sz w:val="20"/>
              </w:rPr>
            </w:pPr>
            <w:r>
              <w:rPr>
                <w:rFonts w:ascii="Verdana" w:hAnsi="Verdana"/>
                <w:sz w:val="20"/>
              </w:rPr>
              <w:t>44</w:t>
            </w:r>
          </w:p>
        </w:tc>
        <w:tc>
          <w:tcPr>
            <w:tcW w:w="3810" w:type="dxa"/>
            <w:tcBorders>
              <w:left w:val="single" w:sz="4" w:space="0" w:color="000000"/>
              <w:bottom w:val="single" w:sz="4" w:space="0" w:color="000000"/>
              <w:right w:val="single" w:sz="4" w:space="0" w:color="000000"/>
            </w:tcBorders>
            <w:shd w:val="clear" w:color="auto" w:fill="auto"/>
            <w:vAlign w:val="center"/>
          </w:tcPr>
          <w:p w14:paraId="7F36B62D"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 xml:space="preserve">Compressor ae 240 com. 24000 btus rotativo capacidade 1 phlra68.0 - tensão 208/~220v - frequência: 60 hz - tipo de gás: r22 conexão linha sucção: </w:t>
            </w:r>
            <w:proofErr w:type="gramStart"/>
            <w:r w:rsidRPr="00F52F7D">
              <w:rPr>
                <w:rFonts w:ascii="Verdana" w:hAnsi="Verdana" w:cs="Arial"/>
                <w:sz w:val="20"/>
              </w:rPr>
              <w:t>5/8 conexão</w:t>
            </w:r>
            <w:proofErr w:type="gramEnd"/>
            <w:r w:rsidRPr="00F52F7D">
              <w:rPr>
                <w:rFonts w:ascii="Verdana" w:hAnsi="Verdana" w:cs="Arial"/>
                <w:sz w:val="20"/>
              </w:rPr>
              <w:t xml:space="preserve"> linha descarga: 3/8</w:t>
            </w:r>
          </w:p>
        </w:tc>
        <w:tc>
          <w:tcPr>
            <w:tcW w:w="748" w:type="dxa"/>
            <w:tcBorders>
              <w:left w:val="single" w:sz="4" w:space="0" w:color="000000"/>
              <w:bottom w:val="single" w:sz="4" w:space="0" w:color="000000"/>
            </w:tcBorders>
            <w:shd w:val="clear" w:color="auto" w:fill="auto"/>
            <w:vAlign w:val="center"/>
          </w:tcPr>
          <w:p w14:paraId="70F7E22B"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Und</w:t>
            </w:r>
          </w:p>
        </w:tc>
        <w:tc>
          <w:tcPr>
            <w:tcW w:w="881" w:type="dxa"/>
            <w:tcBorders>
              <w:left w:val="single" w:sz="4" w:space="0" w:color="000000"/>
              <w:bottom w:val="single" w:sz="4" w:space="0" w:color="000000"/>
            </w:tcBorders>
            <w:shd w:val="clear" w:color="auto" w:fill="auto"/>
            <w:vAlign w:val="center"/>
          </w:tcPr>
          <w:p w14:paraId="70AC7558" w14:textId="77777777" w:rsidR="0047316F" w:rsidRPr="00F52F7D" w:rsidRDefault="00000000" w:rsidP="00F52F7D">
            <w:pPr>
              <w:widowControl w:val="0"/>
              <w:spacing w:line="276" w:lineRule="auto"/>
              <w:rPr>
                <w:rFonts w:ascii="Verdana" w:hAnsi="Verdana"/>
                <w:sz w:val="20"/>
              </w:rPr>
            </w:pPr>
            <w:r w:rsidRPr="00F52F7D">
              <w:rPr>
                <w:rFonts w:ascii="Verdana" w:hAnsi="Verdana"/>
                <w:sz w:val="20"/>
              </w:rPr>
              <w:t>8</w:t>
            </w:r>
          </w:p>
        </w:tc>
        <w:tc>
          <w:tcPr>
            <w:tcW w:w="1398" w:type="dxa"/>
            <w:tcBorders>
              <w:left w:val="single" w:sz="4" w:space="0" w:color="000000"/>
              <w:bottom w:val="single" w:sz="4" w:space="0" w:color="000000"/>
            </w:tcBorders>
            <w:shd w:val="clear" w:color="auto" w:fill="auto"/>
            <w:vAlign w:val="center"/>
          </w:tcPr>
          <w:p w14:paraId="231E9633"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R$ 1.776,64</w:t>
            </w:r>
          </w:p>
        </w:tc>
        <w:tc>
          <w:tcPr>
            <w:tcW w:w="1780" w:type="dxa"/>
            <w:tcBorders>
              <w:left w:val="single" w:sz="4" w:space="0" w:color="000000"/>
              <w:bottom w:val="single" w:sz="4" w:space="0" w:color="000000"/>
              <w:right w:val="single" w:sz="4" w:space="0" w:color="000000"/>
            </w:tcBorders>
            <w:shd w:val="clear" w:color="auto" w:fill="auto"/>
            <w:vAlign w:val="center"/>
          </w:tcPr>
          <w:p w14:paraId="6774E549"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R$ 14.213,12</w:t>
            </w:r>
          </w:p>
        </w:tc>
      </w:tr>
      <w:tr w:rsidR="00F52F7D" w:rsidRPr="00F52F7D" w14:paraId="027651D0" w14:textId="77777777" w:rsidTr="00082B96">
        <w:trPr>
          <w:trHeight w:val="269"/>
        </w:trPr>
        <w:tc>
          <w:tcPr>
            <w:tcW w:w="805" w:type="dxa"/>
            <w:tcBorders>
              <w:left w:val="single" w:sz="4" w:space="0" w:color="000000"/>
              <w:bottom w:val="single" w:sz="4" w:space="0" w:color="000000"/>
              <w:right w:val="single" w:sz="4" w:space="0" w:color="000000"/>
            </w:tcBorders>
            <w:shd w:val="clear" w:color="auto" w:fill="auto"/>
            <w:vAlign w:val="center"/>
          </w:tcPr>
          <w:p w14:paraId="626AB25A" w14:textId="59327657" w:rsidR="0047316F" w:rsidRPr="00F52F7D" w:rsidRDefault="00B52C94" w:rsidP="00F52F7D">
            <w:pPr>
              <w:pStyle w:val="Contedodatabela"/>
              <w:spacing w:line="276" w:lineRule="auto"/>
              <w:jc w:val="center"/>
              <w:rPr>
                <w:rFonts w:ascii="Verdana" w:hAnsi="Verdana"/>
                <w:sz w:val="20"/>
              </w:rPr>
            </w:pPr>
            <w:r>
              <w:rPr>
                <w:rFonts w:ascii="Verdana" w:hAnsi="Verdana"/>
                <w:sz w:val="20"/>
              </w:rPr>
              <w:t>45</w:t>
            </w:r>
          </w:p>
        </w:tc>
        <w:tc>
          <w:tcPr>
            <w:tcW w:w="3810" w:type="dxa"/>
            <w:tcBorders>
              <w:left w:val="single" w:sz="4" w:space="0" w:color="000000"/>
              <w:bottom w:val="single" w:sz="4" w:space="0" w:color="000000"/>
              <w:right w:val="single" w:sz="4" w:space="0" w:color="000000"/>
            </w:tcBorders>
            <w:shd w:val="clear" w:color="auto" w:fill="auto"/>
            <w:vAlign w:val="center"/>
          </w:tcPr>
          <w:p w14:paraId="32491AFC"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 xml:space="preserve">Compressor ae 240 com. 30000 btus rotativo capacidade ph 401x3cx-3muu - tensão 208/~220v - frequência: 60 hz - tipo de gás: r22 conexão linha sucção: </w:t>
            </w:r>
            <w:proofErr w:type="gramStart"/>
            <w:r w:rsidRPr="00F52F7D">
              <w:rPr>
                <w:rFonts w:ascii="Verdana" w:hAnsi="Verdana" w:cs="Arial"/>
                <w:sz w:val="20"/>
              </w:rPr>
              <w:t>5/8 conexão</w:t>
            </w:r>
            <w:proofErr w:type="gramEnd"/>
            <w:r w:rsidRPr="00F52F7D">
              <w:rPr>
                <w:rFonts w:ascii="Verdana" w:hAnsi="Verdana" w:cs="Arial"/>
                <w:sz w:val="20"/>
              </w:rPr>
              <w:t xml:space="preserve"> linha descarga: 3/8</w:t>
            </w:r>
          </w:p>
        </w:tc>
        <w:tc>
          <w:tcPr>
            <w:tcW w:w="748" w:type="dxa"/>
            <w:tcBorders>
              <w:left w:val="single" w:sz="4" w:space="0" w:color="000000"/>
              <w:bottom w:val="single" w:sz="4" w:space="0" w:color="000000"/>
            </w:tcBorders>
            <w:shd w:val="clear" w:color="auto" w:fill="auto"/>
            <w:vAlign w:val="center"/>
          </w:tcPr>
          <w:p w14:paraId="399D0BCA"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Und</w:t>
            </w:r>
          </w:p>
        </w:tc>
        <w:tc>
          <w:tcPr>
            <w:tcW w:w="881" w:type="dxa"/>
            <w:tcBorders>
              <w:left w:val="single" w:sz="4" w:space="0" w:color="000000"/>
              <w:bottom w:val="single" w:sz="4" w:space="0" w:color="000000"/>
            </w:tcBorders>
            <w:shd w:val="clear" w:color="auto" w:fill="auto"/>
            <w:vAlign w:val="center"/>
          </w:tcPr>
          <w:p w14:paraId="58DA20D8" w14:textId="77777777" w:rsidR="0047316F" w:rsidRPr="00F52F7D" w:rsidRDefault="00000000" w:rsidP="00F52F7D">
            <w:pPr>
              <w:widowControl w:val="0"/>
              <w:spacing w:line="276" w:lineRule="auto"/>
              <w:rPr>
                <w:rFonts w:ascii="Verdana" w:hAnsi="Verdana"/>
                <w:sz w:val="20"/>
              </w:rPr>
            </w:pPr>
            <w:r w:rsidRPr="00F52F7D">
              <w:rPr>
                <w:rFonts w:ascii="Verdana" w:hAnsi="Verdana"/>
                <w:sz w:val="20"/>
              </w:rPr>
              <w:t>8</w:t>
            </w:r>
          </w:p>
        </w:tc>
        <w:tc>
          <w:tcPr>
            <w:tcW w:w="1398" w:type="dxa"/>
            <w:tcBorders>
              <w:left w:val="single" w:sz="4" w:space="0" w:color="000000"/>
              <w:bottom w:val="single" w:sz="4" w:space="0" w:color="000000"/>
            </w:tcBorders>
            <w:shd w:val="clear" w:color="auto" w:fill="auto"/>
            <w:vAlign w:val="center"/>
          </w:tcPr>
          <w:p w14:paraId="432ADDDA"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R$ 2.110,99</w:t>
            </w:r>
          </w:p>
        </w:tc>
        <w:tc>
          <w:tcPr>
            <w:tcW w:w="1780" w:type="dxa"/>
            <w:tcBorders>
              <w:left w:val="single" w:sz="4" w:space="0" w:color="000000"/>
              <w:bottom w:val="single" w:sz="4" w:space="0" w:color="000000"/>
              <w:right w:val="single" w:sz="4" w:space="0" w:color="000000"/>
            </w:tcBorders>
            <w:shd w:val="clear" w:color="auto" w:fill="auto"/>
            <w:vAlign w:val="center"/>
          </w:tcPr>
          <w:p w14:paraId="5E8DD6CD"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R$ 16.887,92</w:t>
            </w:r>
          </w:p>
        </w:tc>
      </w:tr>
      <w:tr w:rsidR="00F52F7D" w:rsidRPr="00F52F7D" w14:paraId="588C1C95" w14:textId="77777777" w:rsidTr="00082B96">
        <w:trPr>
          <w:trHeight w:val="269"/>
        </w:trPr>
        <w:tc>
          <w:tcPr>
            <w:tcW w:w="805" w:type="dxa"/>
            <w:tcBorders>
              <w:left w:val="single" w:sz="4" w:space="0" w:color="000000"/>
              <w:bottom w:val="single" w:sz="4" w:space="0" w:color="000000"/>
              <w:right w:val="single" w:sz="4" w:space="0" w:color="000000"/>
            </w:tcBorders>
            <w:shd w:val="clear" w:color="auto" w:fill="auto"/>
            <w:vAlign w:val="center"/>
          </w:tcPr>
          <w:p w14:paraId="102D5C27" w14:textId="21300A5A" w:rsidR="0047316F" w:rsidRPr="00F52F7D" w:rsidRDefault="00B52C94" w:rsidP="00F52F7D">
            <w:pPr>
              <w:pStyle w:val="Contedodatabela"/>
              <w:spacing w:line="276" w:lineRule="auto"/>
              <w:jc w:val="center"/>
              <w:rPr>
                <w:rFonts w:ascii="Verdana" w:hAnsi="Verdana"/>
                <w:sz w:val="20"/>
              </w:rPr>
            </w:pPr>
            <w:r>
              <w:rPr>
                <w:rFonts w:ascii="Verdana" w:hAnsi="Verdana"/>
                <w:sz w:val="20"/>
              </w:rPr>
              <w:t>46</w:t>
            </w:r>
          </w:p>
        </w:tc>
        <w:tc>
          <w:tcPr>
            <w:tcW w:w="3810" w:type="dxa"/>
            <w:tcBorders>
              <w:left w:val="single" w:sz="4" w:space="0" w:color="000000"/>
              <w:bottom w:val="single" w:sz="4" w:space="0" w:color="000000"/>
              <w:right w:val="single" w:sz="4" w:space="0" w:color="000000"/>
            </w:tcBorders>
            <w:shd w:val="clear" w:color="auto" w:fill="auto"/>
            <w:vAlign w:val="center"/>
          </w:tcPr>
          <w:p w14:paraId="3734F181"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Válvula de serviço 1/4" tipo: schrader inensys com vedação de tampa de latão franjado</w:t>
            </w:r>
          </w:p>
        </w:tc>
        <w:tc>
          <w:tcPr>
            <w:tcW w:w="748" w:type="dxa"/>
            <w:tcBorders>
              <w:left w:val="single" w:sz="4" w:space="0" w:color="000000"/>
              <w:bottom w:val="single" w:sz="4" w:space="0" w:color="000000"/>
            </w:tcBorders>
            <w:shd w:val="clear" w:color="auto" w:fill="auto"/>
            <w:vAlign w:val="center"/>
          </w:tcPr>
          <w:p w14:paraId="0521A83A"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Und</w:t>
            </w:r>
          </w:p>
        </w:tc>
        <w:tc>
          <w:tcPr>
            <w:tcW w:w="881" w:type="dxa"/>
            <w:tcBorders>
              <w:left w:val="single" w:sz="4" w:space="0" w:color="000000"/>
              <w:bottom w:val="single" w:sz="4" w:space="0" w:color="000000"/>
            </w:tcBorders>
            <w:shd w:val="clear" w:color="auto" w:fill="auto"/>
            <w:vAlign w:val="center"/>
          </w:tcPr>
          <w:p w14:paraId="773F5BAF" w14:textId="77777777" w:rsidR="0047316F" w:rsidRPr="00F52F7D" w:rsidRDefault="00000000" w:rsidP="00F52F7D">
            <w:pPr>
              <w:widowControl w:val="0"/>
              <w:spacing w:line="276" w:lineRule="auto"/>
              <w:rPr>
                <w:rFonts w:ascii="Verdana" w:hAnsi="Verdana"/>
                <w:sz w:val="20"/>
              </w:rPr>
            </w:pPr>
            <w:r w:rsidRPr="00F52F7D">
              <w:rPr>
                <w:rFonts w:ascii="Verdana" w:hAnsi="Verdana"/>
                <w:sz w:val="20"/>
              </w:rPr>
              <w:t>30</w:t>
            </w:r>
          </w:p>
        </w:tc>
        <w:tc>
          <w:tcPr>
            <w:tcW w:w="1398" w:type="dxa"/>
            <w:tcBorders>
              <w:left w:val="single" w:sz="4" w:space="0" w:color="000000"/>
              <w:bottom w:val="single" w:sz="4" w:space="0" w:color="000000"/>
            </w:tcBorders>
            <w:shd w:val="clear" w:color="auto" w:fill="auto"/>
            <w:vAlign w:val="center"/>
          </w:tcPr>
          <w:p w14:paraId="54AD45A1"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R$ 142,40</w:t>
            </w:r>
          </w:p>
        </w:tc>
        <w:tc>
          <w:tcPr>
            <w:tcW w:w="1780" w:type="dxa"/>
            <w:tcBorders>
              <w:left w:val="single" w:sz="4" w:space="0" w:color="000000"/>
              <w:bottom w:val="single" w:sz="4" w:space="0" w:color="000000"/>
              <w:right w:val="single" w:sz="4" w:space="0" w:color="000000"/>
            </w:tcBorders>
            <w:shd w:val="clear" w:color="auto" w:fill="auto"/>
            <w:vAlign w:val="center"/>
          </w:tcPr>
          <w:p w14:paraId="16551179"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R$ 4.272,00</w:t>
            </w:r>
          </w:p>
        </w:tc>
      </w:tr>
      <w:tr w:rsidR="00F52F7D" w:rsidRPr="00F52F7D" w14:paraId="250B5FAD" w14:textId="77777777" w:rsidTr="00082B96">
        <w:trPr>
          <w:trHeight w:val="269"/>
        </w:trPr>
        <w:tc>
          <w:tcPr>
            <w:tcW w:w="805" w:type="dxa"/>
            <w:tcBorders>
              <w:left w:val="single" w:sz="4" w:space="0" w:color="000000"/>
              <w:bottom w:val="single" w:sz="4" w:space="0" w:color="000000"/>
              <w:right w:val="single" w:sz="4" w:space="0" w:color="000000"/>
            </w:tcBorders>
            <w:shd w:val="clear" w:color="auto" w:fill="auto"/>
            <w:vAlign w:val="center"/>
          </w:tcPr>
          <w:p w14:paraId="123160DD" w14:textId="56574B0C" w:rsidR="0047316F" w:rsidRPr="00F52F7D" w:rsidRDefault="00B52C94" w:rsidP="00F52F7D">
            <w:pPr>
              <w:pStyle w:val="Contedodatabela"/>
              <w:spacing w:line="276" w:lineRule="auto"/>
              <w:jc w:val="center"/>
              <w:rPr>
                <w:rFonts w:ascii="Verdana" w:hAnsi="Verdana"/>
                <w:sz w:val="20"/>
              </w:rPr>
            </w:pPr>
            <w:r>
              <w:rPr>
                <w:rFonts w:ascii="Verdana" w:hAnsi="Verdana"/>
                <w:sz w:val="20"/>
              </w:rPr>
              <w:t>47</w:t>
            </w:r>
          </w:p>
        </w:tc>
        <w:tc>
          <w:tcPr>
            <w:tcW w:w="3810" w:type="dxa"/>
            <w:tcBorders>
              <w:left w:val="single" w:sz="4" w:space="0" w:color="000000"/>
              <w:bottom w:val="single" w:sz="4" w:space="0" w:color="000000"/>
              <w:right w:val="single" w:sz="4" w:space="0" w:color="000000"/>
            </w:tcBorders>
            <w:shd w:val="clear" w:color="auto" w:fill="auto"/>
            <w:vAlign w:val="center"/>
          </w:tcPr>
          <w:p w14:paraId="0B5DC4DF"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Válvula de serviço 3/8" tipo: schrader inensys com vedação de tampa de latão franjado</w:t>
            </w:r>
          </w:p>
        </w:tc>
        <w:tc>
          <w:tcPr>
            <w:tcW w:w="748" w:type="dxa"/>
            <w:tcBorders>
              <w:left w:val="single" w:sz="4" w:space="0" w:color="000000"/>
              <w:bottom w:val="single" w:sz="4" w:space="0" w:color="000000"/>
            </w:tcBorders>
            <w:shd w:val="clear" w:color="auto" w:fill="auto"/>
            <w:vAlign w:val="center"/>
          </w:tcPr>
          <w:p w14:paraId="27565689"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Und</w:t>
            </w:r>
          </w:p>
        </w:tc>
        <w:tc>
          <w:tcPr>
            <w:tcW w:w="881" w:type="dxa"/>
            <w:tcBorders>
              <w:left w:val="single" w:sz="4" w:space="0" w:color="000000"/>
              <w:bottom w:val="single" w:sz="4" w:space="0" w:color="000000"/>
            </w:tcBorders>
            <w:shd w:val="clear" w:color="auto" w:fill="auto"/>
            <w:vAlign w:val="center"/>
          </w:tcPr>
          <w:p w14:paraId="36429019" w14:textId="77777777" w:rsidR="0047316F" w:rsidRPr="00F52F7D" w:rsidRDefault="00000000" w:rsidP="00F52F7D">
            <w:pPr>
              <w:widowControl w:val="0"/>
              <w:spacing w:line="276" w:lineRule="auto"/>
              <w:rPr>
                <w:rFonts w:ascii="Verdana" w:hAnsi="Verdana"/>
                <w:sz w:val="20"/>
              </w:rPr>
            </w:pPr>
            <w:r w:rsidRPr="00F52F7D">
              <w:rPr>
                <w:rFonts w:ascii="Verdana" w:hAnsi="Verdana"/>
                <w:sz w:val="20"/>
              </w:rPr>
              <w:t>30</w:t>
            </w:r>
          </w:p>
        </w:tc>
        <w:tc>
          <w:tcPr>
            <w:tcW w:w="1398" w:type="dxa"/>
            <w:tcBorders>
              <w:left w:val="single" w:sz="4" w:space="0" w:color="000000"/>
              <w:bottom w:val="single" w:sz="4" w:space="0" w:color="000000"/>
            </w:tcBorders>
            <w:shd w:val="clear" w:color="auto" w:fill="auto"/>
            <w:vAlign w:val="center"/>
          </w:tcPr>
          <w:p w14:paraId="329EF01E"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R$ 150,00</w:t>
            </w:r>
          </w:p>
        </w:tc>
        <w:tc>
          <w:tcPr>
            <w:tcW w:w="1780" w:type="dxa"/>
            <w:tcBorders>
              <w:left w:val="single" w:sz="4" w:space="0" w:color="000000"/>
              <w:bottom w:val="single" w:sz="4" w:space="0" w:color="000000"/>
              <w:right w:val="single" w:sz="4" w:space="0" w:color="000000"/>
            </w:tcBorders>
            <w:shd w:val="clear" w:color="auto" w:fill="auto"/>
            <w:vAlign w:val="center"/>
          </w:tcPr>
          <w:p w14:paraId="166E6AFE"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R$ 4.500,00</w:t>
            </w:r>
          </w:p>
        </w:tc>
      </w:tr>
      <w:tr w:rsidR="00F52F7D" w:rsidRPr="00F52F7D" w14:paraId="7192DD9F" w14:textId="77777777" w:rsidTr="00082B96">
        <w:trPr>
          <w:trHeight w:val="269"/>
        </w:trPr>
        <w:tc>
          <w:tcPr>
            <w:tcW w:w="805" w:type="dxa"/>
            <w:tcBorders>
              <w:left w:val="single" w:sz="4" w:space="0" w:color="000000"/>
              <w:bottom w:val="single" w:sz="4" w:space="0" w:color="000000"/>
              <w:right w:val="single" w:sz="4" w:space="0" w:color="000000"/>
            </w:tcBorders>
            <w:shd w:val="clear" w:color="auto" w:fill="auto"/>
            <w:vAlign w:val="center"/>
          </w:tcPr>
          <w:p w14:paraId="40623BAD" w14:textId="4F6F1621" w:rsidR="0047316F" w:rsidRPr="00F52F7D" w:rsidRDefault="00B52C94" w:rsidP="00F52F7D">
            <w:pPr>
              <w:pStyle w:val="Contedodatabela"/>
              <w:spacing w:line="276" w:lineRule="auto"/>
              <w:jc w:val="center"/>
              <w:rPr>
                <w:rFonts w:ascii="Verdana" w:hAnsi="Verdana"/>
                <w:sz w:val="20"/>
              </w:rPr>
            </w:pPr>
            <w:r>
              <w:rPr>
                <w:rFonts w:ascii="Verdana" w:hAnsi="Verdana"/>
                <w:sz w:val="20"/>
              </w:rPr>
              <w:t>48</w:t>
            </w:r>
          </w:p>
        </w:tc>
        <w:tc>
          <w:tcPr>
            <w:tcW w:w="3810" w:type="dxa"/>
            <w:tcBorders>
              <w:left w:val="single" w:sz="4" w:space="0" w:color="000000"/>
              <w:bottom w:val="single" w:sz="4" w:space="0" w:color="000000"/>
              <w:right w:val="single" w:sz="4" w:space="0" w:color="000000"/>
            </w:tcBorders>
            <w:shd w:val="clear" w:color="auto" w:fill="auto"/>
            <w:vAlign w:val="center"/>
          </w:tcPr>
          <w:p w14:paraId="13982ECC"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Válvula de serviço 1/2" com registro tipo: schrader inensys com vedação de tampa de latão franjado</w:t>
            </w:r>
          </w:p>
        </w:tc>
        <w:tc>
          <w:tcPr>
            <w:tcW w:w="748" w:type="dxa"/>
            <w:tcBorders>
              <w:left w:val="single" w:sz="4" w:space="0" w:color="000000"/>
              <w:bottom w:val="single" w:sz="4" w:space="0" w:color="000000"/>
            </w:tcBorders>
            <w:shd w:val="clear" w:color="auto" w:fill="auto"/>
            <w:vAlign w:val="center"/>
          </w:tcPr>
          <w:p w14:paraId="5047FE82"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Und</w:t>
            </w:r>
          </w:p>
        </w:tc>
        <w:tc>
          <w:tcPr>
            <w:tcW w:w="881" w:type="dxa"/>
            <w:tcBorders>
              <w:left w:val="single" w:sz="4" w:space="0" w:color="000000"/>
              <w:bottom w:val="single" w:sz="4" w:space="0" w:color="000000"/>
            </w:tcBorders>
            <w:shd w:val="clear" w:color="auto" w:fill="auto"/>
            <w:vAlign w:val="center"/>
          </w:tcPr>
          <w:p w14:paraId="74FB961E" w14:textId="77777777" w:rsidR="0047316F" w:rsidRPr="00F52F7D" w:rsidRDefault="00000000" w:rsidP="00F52F7D">
            <w:pPr>
              <w:widowControl w:val="0"/>
              <w:spacing w:line="276" w:lineRule="auto"/>
              <w:rPr>
                <w:rFonts w:ascii="Verdana" w:hAnsi="Verdana"/>
                <w:sz w:val="20"/>
              </w:rPr>
            </w:pPr>
            <w:r w:rsidRPr="00F52F7D">
              <w:rPr>
                <w:rFonts w:ascii="Verdana" w:hAnsi="Verdana"/>
                <w:sz w:val="20"/>
              </w:rPr>
              <w:t>30</w:t>
            </w:r>
          </w:p>
        </w:tc>
        <w:tc>
          <w:tcPr>
            <w:tcW w:w="1398" w:type="dxa"/>
            <w:tcBorders>
              <w:left w:val="single" w:sz="4" w:space="0" w:color="000000"/>
              <w:bottom w:val="single" w:sz="4" w:space="0" w:color="000000"/>
            </w:tcBorders>
            <w:shd w:val="clear" w:color="auto" w:fill="auto"/>
            <w:vAlign w:val="center"/>
          </w:tcPr>
          <w:p w14:paraId="72BAF561"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R$ 139,05</w:t>
            </w:r>
          </w:p>
        </w:tc>
        <w:tc>
          <w:tcPr>
            <w:tcW w:w="1780" w:type="dxa"/>
            <w:tcBorders>
              <w:left w:val="single" w:sz="4" w:space="0" w:color="000000"/>
              <w:bottom w:val="single" w:sz="4" w:space="0" w:color="000000"/>
              <w:right w:val="single" w:sz="4" w:space="0" w:color="000000"/>
            </w:tcBorders>
            <w:shd w:val="clear" w:color="auto" w:fill="auto"/>
            <w:vAlign w:val="center"/>
          </w:tcPr>
          <w:p w14:paraId="09648D71"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R$ 4.171,50</w:t>
            </w:r>
          </w:p>
        </w:tc>
      </w:tr>
      <w:tr w:rsidR="00F52F7D" w:rsidRPr="00F52F7D" w14:paraId="25BE4824" w14:textId="77777777" w:rsidTr="00082B96">
        <w:trPr>
          <w:trHeight w:val="269"/>
        </w:trPr>
        <w:tc>
          <w:tcPr>
            <w:tcW w:w="805" w:type="dxa"/>
            <w:tcBorders>
              <w:left w:val="single" w:sz="4" w:space="0" w:color="000000"/>
              <w:bottom w:val="single" w:sz="4" w:space="0" w:color="000000"/>
              <w:right w:val="single" w:sz="4" w:space="0" w:color="000000"/>
            </w:tcBorders>
            <w:shd w:val="clear" w:color="auto" w:fill="auto"/>
            <w:vAlign w:val="center"/>
          </w:tcPr>
          <w:p w14:paraId="2A4D1818" w14:textId="5F27A81A" w:rsidR="0047316F" w:rsidRPr="00F52F7D" w:rsidRDefault="00B52C94" w:rsidP="00F52F7D">
            <w:pPr>
              <w:pStyle w:val="Contedodatabela"/>
              <w:spacing w:line="276" w:lineRule="auto"/>
              <w:jc w:val="center"/>
              <w:rPr>
                <w:rFonts w:ascii="Verdana" w:hAnsi="Verdana"/>
                <w:sz w:val="20"/>
              </w:rPr>
            </w:pPr>
            <w:r>
              <w:rPr>
                <w:rFonts w:ascii="Verdana" w:hAnsi="Verdana"/>
                <w:sz w:val="20"/>
              </w:rPr>
              <w:t>49</w:t>
            </w:r>
          </w:p>
        </w:tc>
        <w:tc>
          <w:tcPr>
            <w:tcW w:w="3810" w:type="dxa"/>
            <w:tcBorders>
              <w:left w:val="single" w:sz="4" w:space="0" w:color="000000"/>
              <w:bottom w:val="single" w:sz="4" w:space="0" w:color="000000"/>
              <w:right w:val="single" w:sz="4" w:space="0" w:color="000000"/>
            </w:tcBorders>
            <w:shd w:val="clear" w:color="auto" w:fill="auto"/>
            <w:vAlign w:val="center"/>
          </w:tcPr>
          <w:p w14:paraId="6AA229F5"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Válvula de serviço 5/8" com registro tipo: schrader inensys com vedação de tampa de latão franjado</w:t>
            </w:r>
          </w:p>
        </w:tc>
        <w:tc>
          <w:tcPr>
            <w:tcW w:w="748" w:type="dxa"/>
            <w:tcBorders>
              <w:left w:val="single" w:sz="4" w:space="0" w:color="000000"/>
              <w:bottom w:val="single" w:sz="4" w:space="0" w:color="000000"/>
            </w:tcBorders>
            <w:shd w:val="clear" w:color="auto" w:fill="auto"/>
            <w:vAlign w:val="center"/>
          </w:tcPr>
          <w:p w14:paraId="6A3082A7"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Und</w:t>
            </w:r>
          </w:p>
        </w:tc>
        <w:tc>
          <w:tcPr>
            <w:tcW w:w="881" w:type="dxa"/>
            <w:tcBorders>
              <w:left w:val="single" w:sz="4" w:space="0" w:color="000000"/>
              <w:bottom w:val="single" w:sz="4" w:space="0" w:color="000000"/>
            </w:tcBorders>
            <w:shd w:val="clear" w:color="auto" w:fill="auto"/>
            <w:vAlign w:val="center"/>
          </w:tcPr>
          <w:p w14:paraId="62113B06" w14:textId="77777777" w:rsidR="0047316F" w:rsidRPr="00F52F7D" w:rsidRDefault="00000000" w:rsidP="00F52F7D">
            <w:pPr>
              <w:widowControl w:val="0"/>
              <w:spacing w:line="276" w:lineRule="auto"/>
              <w:rPr>
                <w:rFonts w:ascii="Verdana" w:hAnsi="Verdana"/>
                <w:sz w:val="20"/>
              </w:rPr>
            </w:pPr>
            <w:r w:rsidRPr="00F52F7D">
              <w:rPr>
                <w:rFonts w:ascii="Verdana" w:hAnsi="Verdana"/>
                <w:sz w:val="20"/>
              </w:rPr>
              <w:t>30</w:t>
            </w:r>
          </w:p>
        </w:tc>
        <w:tc>
          <w:tcPr>
            <w:tcW w:w="1398" w:type="dxa"/>
            <w:tcBorders>
              <w:left w:val="single" w:sz="4" w:space="0" w:color="000000"/>
              <w:bottom w:val="single" w:sz="4" w:space="0" w:color="000000"/>
            </w:tcBorders>
            <w:shd w:val="clear" w:color="auto" w:fill="auto"/>
            <w:vAlign w:val="center"/>
          </w:tcPr>
          <w:p w14:paraId="4A1246C5"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R$ 131,84</w:t>
            </w:r>
          </w:p>
        </w:tc>
        <w:tc>
          <w:tcPr>
            <w:tcW w:w="1780" w:type="dxa"/>
            <w:tcBorders>
              <w:left w:val="single" w:sz="4" w:space="0" w:color="000000"/>
              <w:bottom w:val="single" w:sz="4" w:space="0" w:color="000000"/>
              <w:right w:val="single" w:sz="4" w:space="0" w:color="000000"/>
            </w:tcBorders>
            <w:shd w:val="clear" w:color="auto" w:fill="auto"/>
            <w:vAlign w:val="center"/>
          </w:tcPr>
          <w:p w14:paraId="3A31DB7E"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R$ 3.955,20</w:t>
            </w:r>
          </w:p>
        </w:tc>
      </w:tr>
      <w:tr w:rsidR="00F52F7D" w:rsidRPr="00F52F7D" w14:paraId="7559D2A9" w14:textId="77777777" w:rsidTr="00082B96">
        <w:trPr>
          <w:trHeight w:val="269"/>
        </w:trPr>
        <w:tc>
          <w:tcPr>
            <w:tcW w:w="805" w:type="dxa"/>
            <w:tcBorders>
              <w:left w:val="single" w:sz="4" w:space="0" w:color="000000"/>
              <w:bottom w:val="single" w:sz="4" w:space="0" w:color="000000"/>
              <w:right w:val="single" w:sz="4" w:space="0" w:color="000000"/>
            </w:tcBorders>
            <w:shd w:val="clear" w:color="auto" w:fill="auto"/>
            <w:vAlign w:val="center"/>
          </w:tcPr>
          <w:p w14:paraId="0FE25EFA" w14:textId="43727904" w:rsidR="0047316F" w:rsidRPr="00F52F7D" w:rsidRDefault="00B52C94" w:rsidP="00F52F7D">
            <w:pPr>
              <w:pStyle w:val="Contedodatabela"/>
              <w:spacing w:line="276" w:lineRule="auto"/>
              <w:jc w:val="center"/>
              <w:rPr>
                <w:rFonts w:ascii="Verdana" w:hAnsi="Verdana"/>
                <w:sz w:val="20"/>
              </w:rPr>
            </w:pPr>
            <w:r>
              <w:rPr>
                <w:rFonts w:ascii="Verdana" w:hAnsi="Verdana"/>
                <w:sz w:val="20"/>
              </w:rPr>
              <w:t>50</w:t>
            </w:r>
          </w:p>
        </w:tc>
        <w:tc>
          <w:tcPr>
            <w:tcW w:w="3810" w:type="dxa"/>
            <w:tcBorders>
              <w:left w:val="single" w:sz="4" w:space="0" w:color="000000"/>
              <w:bottom w:val="single" w:sz="4" w:space="0" w:color="000000"/>
              <w:right w:val="single" w:sz="4" w:space="0" w:color="000000"/>
            </w:tcBorders>
            <w:shd w:val="clear" w:color="auto" w:fill="auto"/>
            <w:vAlign w:val="center"/>
          </w:tcPr>
          <w:p w14:paraId="7A6264C0"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Suporte 7 a 12k btu/h medida: 400 milímetros, tipo: l material: aço carbono pintura estática capacidade: 80kg</w:t>
            </w:r>
          </w:p>
        </w:tc>
        <w:tc>
          <w:tcPr>
            <w:tcW w:w="748" w:type="dxa"/>
            <w:tcBorders>
              <w:left w:val="single" w:sz="4" w:space="0" w:color="000000"/>
              <w:bottom w:val="single" w:sz="4" w:space="0" w:color="000000"/>
            </w:tcBorders>
            <w:shd w:val="clear" w:color="auto" w:fill="auto"/>
            <w:vAlign w:val="center"/>
          </w:tcPr>
          <w:p w14:paraId="2BC001FA"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Und</w:t>
            </w:r>
          </w:p>
        </w:tc>
        <w:tc>
          <w:tcPr>
            <w:tcW w:w="881" w:type="dxa"/>
            <w:tcBorders>
              <w:left w:val="single" w:sz="4" w:space="0" w:color="000000"/>
              <w:bottom w:val="single" w:sz="4" w:space="0" w:color="000000"/>
            </w:tcBorders>
            <w:shd w:val="clear" w:color="auto" w:fill="auto"/>
            <w:vAlign w:val="center"/>
          </w:tcPr>
          <w:p w14:paraId="0018A0C7" w14:textId="77777777" w:rsidR="0047316F" w:rsidRPr="00F52F7D" w:rsidRDefault="00000000" w:rsidP="00F52F7D">
            <w:pPr>
              <w:widowControl w:val="0"/>
              <w:spacing w:line="276" w:lineRule="auto"/>
              <w:rPr>
                <w:rFonts w:ascii="Verdana" w:hAnsi="Verdana"/>
                <w:sz w:val="20"/>
              </w:rPr>
            </w:pPr>
            <w:r w:rsidRPr="00F52F7D">
              <w:rPr>
                <w:rFonts w:ascii="Verdana" w:hAnsi="Verdana"/>
                <w:sz w:val="20"/>
              </w:rPr>
              <w:t>80</w:t>
            </w:r>
          </w:p>
        </w:tc>
        <w:tc>
          <w:tcPr>
            <w:tcW w:w="1398" w:type="dxa"/>
            <w:tcBorders>
              <w:left w:val="single" w:sz="4" w:space="0" w:color="000000"/>
              <w:bottom w:val="single" w:sz="4" w:space="0" w:color="000000"/>
            </w:tcBorders>
            <w:shd w:val="clear" w:color="auto" w:fill="auto"/>
            <w:vAlign w:val="center"/>
          </w:tcPr>
          <w:p w14:paraId="4BDC944F"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R$ 100,00</w:t>
            </w:r>
          </w:p>
        </w:tc>
        <w:tc>
          <w:tcPr>
            <w:tcW w:w="1780" w:type="dxa"/>
            <w:tcBorders>
              <w:left w:val="single" w:sz="4" w:space="0" w:color="000000"/>
              <w:bottom w:val="single" w:sz="4" w:space="0" w:color="000000"/>
              <w:right w:val="single" w:sz="4" w:space="0" w:color="000000"/>
            </w:tcBorders>
            <w:shd w:val="clear" w:color="auto" w:fill="auto"/>
            <w:vAlign w:val="center"/>
          </w:tcPr>
          <w:p w14:paraId="6832865F"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R$ 8.000,00</w:t>
            </w:r>
          </w:p>
        </w:tc>
      </w:tr>
      <w:tr w:rsidR="00F52F7D" w:rsidRPr="00F52F7D" w14:paraId="0DFD5603" w14:textId="77777777" w:rsidTr="00082B96">
        <w:trPr>
          <w:trHeight w:val="269"/>
        </w:trPr>
        <w:tc>
          <w:tcPr>
            <w:tcW w:w="805" w:type="dxa"/>
            <w:tcBorders>
              <w:left w:val="single" w:sz="4" w:space="0" w:color="000000"/>
              <w:bottom w:val="single" w:sz="4" w:space="0" w:color="000000"/>
              <w:right w:val="single" w:sz="4" w:space="0" w:color="000000"/>
            </w:tcBorders>
            <w:shd w:val="clear" w:color="auto" w:fill="auto"/>
            <w:vAlign w:val="center"/>
          </w:tcPr>
          <w:p w14:paraId="11F389AB" w14:textId="2E9607A9" w:rsidR="0047316F" w:rsidRPr="00F52F7D" w:rsidRDefault="00B52C94" w:rsidP="00F52F7D">
            <w:pPr>
              <w:pStyle w:val="Contedodatabela"/>
              <w:spacing w:line="276" w:lineRule="auto"/>
              <w:jc w:val="center"/>
              <w:rPr>
                <w:rFonts w:ascii="Verdana" w:hAnsi="Verdana"/>
                <w:sz w:val="20"/>
              </w:rPr>
            </w:pPr>
            <w:r>
              <w:rPr>
                <w:rFonts w:ascii="Verdana" w:hAnsi="Verdana"/>
                <w:sz w:val="20"/>
              </w:rPr>
              <w:t>51</w:t>
            </w:r>
          </w:p>
        </w:tc>
        <w:tc>
          <w:tcPr>
            <w:tcW w:w="3810" w:type="dxa"/>
            <w:tcBorders>
              <w:left w:val="single" w:sz="4" w:space="0" w:color="000000"/>
              <w:bottom w:val="single" w:sz="4" w:space="0" w:color="000000"/>
              <w:right w:val="single" w:sz="4" w:space="0" w:color="000000"/>
            </w:tcBorders>
            <w:shd w:val="clear" w:color="auto" w:fill="auto"/>
            <w:vAlign w:val="center"/>
          </w:tcPr>
          <w:p w14:paraId="46F52ABB"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Suporte 12k btu/h medida: 450 milímetros, tipo: l material: aço carbono pintura estática capacidade: 95kg</w:t>
            </w:r>
          </w:p>
        </w:tc>
        <w:tc>
          <w:tcPr>
            <w:tcW w:w="748" w:type="dxa"/>
            <w:tcBorders>
              <w:left w:val="single" w:sz="4" w:space="0" w:color="000000"/>
              <w:bottom w:val="single" w:sz="4" w:space="0" w:color="000000"/>
            </w:tcBorders>
            <w:shd w:val="clear" w:color="auto" w:fill="auto"/>
            <w:vAlign w:val="center"/>
          </w:tcPr>
          <w:p w14:paraId="467517F5"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Und</w:t>
            </w:r>
          </w:p>
        </w:tc>
        <w:tc>
          <w:tcPr>
            <w:tcW w:w="881" w:type="dxa"/>
            <w:tcBorders>
              <w:left w:val="single" w:sz="4" w:space="0" w:color="000000"/>
              <w:bottom w:val="single" w:sz="4" w:space="0" w:color="000000"/>
            </w:tcBorders>
            <w:shd w:val="clear" w:color="auto" w:fill="auto"/>
            <w:vAlign w:val="center"/>
          </w:tcPr>
          <w:p w14:paraId="1524EB8C" w14:textId="77777777" w:rsidR="0047316F" w:rsidRPr="00F52F7D" w:rsidRDefault="00000000" w:rsidP="00F52F7D">
            <w:pPr>
              <w:widowControl w:val="0"/>
              <w:spacing w:line="276" w:lineRule="auto"/>
              <w:rPr>
                <w:rFonts w:ascii="Verdana" w:hAnsi="Verdana"/>
                <w:sz w:val="20"/>
              </w:rPr>
            </w:pPr>
            <w:r w:rsidRPr="00F52F7D">
              <w:rPr>
                <w:rFonts w:ascii="Verdana" w:hAnsi="Verdana"/>
                <w:sz w:val="20"/>
              </w:rPr>
              <w:t>50</w:t>
            </w:r>
          </w:p>
        </w:tc>
        <w:tc>
          <w:tcPr>
            <w:tcW w:w="1398" w:type="dxa"/>
            <w:tcBorders>
              <w:left w:val="single" w:sz="4" w:space="0" w:color="000000"/>
              <w:bottom w:val="single" w:sz="4" w:space="0" w:color="000000"/>
            </w:tcBorders>
            <w:shd w:val="clear" w:color="auto" w:fill="auto"/>
            <w:vAlign w:val="center"/>
          </w:tcPr>
          <w:p w14:paraId="446D0FA8"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R$ 100,00</w:t>
            </w:r>
          </w:p>
        </w:tc>
        <w:tc>
          <w:tcPr>
            <w:tcW w:w="1780" w:type="dxa"/>
            <w:tcBorders>
              <w:left w:val="single" w:sz="4" w:space="0" w:color="000000"/>
              <w:bottom w:val="single" w:sz="4" w:space="0" w:color="000000"/>
              <w:right w:val="single" w:sz="4" w:space="0" w:color="000000"/>
            </w:tcBorders>
            <w:shd w:val="clear" w:color="auto" w:fill="auto"/>
            <w:vAlign w:val="center"/>
          </w:tcPr>
          <w:p w14:paraId="26FE89E8"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R$ 5.000,00</w:t>
            </w:r>
          </w:p>
        </w:tc>
      </w:tr>
      <w:tr w:rsidR="00F52F7D" w:rsidRPr="00F52F7D" w14:paraId="6818AA67" w14:textId="77777777" w:rsidTr="00082B96">
        <w:trPr>
          <w:trHeight w:val="269"/>
        </w:trPr>
        <w:tc>
          <w:tcPr>
            <w:tcW w:w="805" w:type="dxa"/>
            <w:tcBorders>
              <w:left w:val="single" w:sz="4" w:space="0" w:color="000000"/>
              <w:bottom w:val="single" w:sz="4" w:space="0" w:color="000000"/>
              <w:right w:val="single" w:sz="4" w:space="0" w:color="000000"/>
            </w:tcBorders>
            <w:shd w:val="clear" w:color="auto" w:fill="auto"/>
            <w:vAlign w:val="center"/>
          </w:tcPr>
          <w:p w14:paraId="4AD96491" w14:textId="2EA4D4FE" w:rsidR="0047316F" w:rsidRPr="00F52F7D" w:rsidRDefault="00B52C94" w:rsidP="00F52F7D">
            <w:pPr>
              <w:pStyle w:val="Contedodatabela"/>
              <w:spacing w:line="276" w:lineRule="auto"/>
              <w:jc w:val="center"/>
              <w:rPr>
                <w:rFonts w:ascii="Verdana" w:hAnsi="Verdana"/>
                <w:sz w:val="20"/>
              </w:rPr>
            </w:pPr>
            <w:r>
              <w:rPr>
                <w:rFonts w:ascii="Verdana" w:hAnsi="Verdana"/>
                <w:sz w:val="20"/>
              </w:rPr>
              <w:lastRenderedPageBreak/>
              <w:t>52</w:t>
            </w:r>
          </w:p>
        </w:tc>
        <w:tc>
          <w:tcPr>
            <w:tcW w:w="3810" w:type="dxa"/>
            <w:tcBorders>
              <w:left w:val="single" w:sz="4" w:space="0" w:color="000000"/>
              <w:bottom w:val="single" w:sz="4" w:space="0" w:color="000000"/>
              <w:right w:val="single" w:sz="4" w:space="0" w:color="000000"/>
            </w:tcBorders>
            <w:shd w:val="clear" w:color="auto" w:fill="auto"/>
            <w:vAlign w:val="center"/>
          </w:tcPr>
          <w:p w14:paraId="10F3E05A"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Suporte 24 a 30k btu/h medida: 500 milímetros, tipo: l material: aço carbono pintura estática capacidade: 100kg</w:t>
            </w:r>
          </w:p>
        </w:tc>
        <w:tc>
          <w:tcPr>
            <w:tcW w:w="748" w:type="dxa"/>
            <w:tcBorders>
              <w:left w:val="single" w:sz="4" w:space="0" w:color="000000"/>
              <w:bottom w:val="single" w:sz="4" w:space="0" w:color="000000"/>
            </w:tcBorders>
            <w:shd w:val="clear" w:color="auto" w:fill="auto"/>
            <w:vAlign w:val="center"/>
          </w:tcPr>
          <w:p w14:paraId="76F28FB8"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Und</w:t>
            </w:r>
          </w:p>
        </w:tc>
        <w:tc>
          <w:tcPr>
            <w:tcW w:w="881" w:type="dxa"/>
            <w:tcBorders>
              <w:left w:val="single" w:sz="4" w:space="0" w:color="000000"/>
              <w:bottom w:val="single" w:sz="4" w:space="0" w:color="000000"/>
            </w:tcBorders>
            <w:shd w:val="clear" w:color="auto" w:fill="auto"/>
            <w:vAlign w:val="center"/>
          </w:tcPr>
          <w:p w14:paraId="52807A6E" w14:textId="77777777" w:rsidR="0047316F" w:rsidRPr="00F52F7D" w:rsidRDefault="00000000" w:rsidP="00F52F7D">
            <w:pPr>
              <w:widowControl w:val="0"/>
              <w:spacing w:line="276" w:lineRule="auto"/>
              <w:rPr>
                <w:rFonts w:ascii="Verdana" w:hAnsi="Verdana"/>
                <w:sz w:val="20"/>
              </w:rPr>
            </w:pPr>
            <w:r w:rsidRPr="00F52F7D">
              <w:rPr>
                <w:rFonts w:ascii="Verdana" w:hAnsi="Verdana"/>
                <w:sz w:val="20"/>
              </w:rPr>
              <w:t>50</w:t>
            </w:r>
          </w:p>
        </w:tc>
        <w:tc>
          <w:tcPr>
            <w:tcW w:w="1398" w:type="dxa"/>
            <w:tcBorders>
              <w:left w:val="single" w:sz="4" w:space="0" w:color="000000"/>
              <w:bottom w:val="single" w:sz="4" w:space="0" w:color="000000"/>
            </w:tcBorders>
            <w:shd w:val="clear" w:color="auto" w:fill="auto"/>
            <w:vAlign w:val="center"/>
          </w:tcPr>
          <w:p w14:paraId="25E5C014"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R$ 120,00</w:t>
            </w:r>
          </w:p>
        </w:tc>
        <w:tc>
          <w:tcPr>
            <w:tcW w:w="1780" w:type="dxa"/>
            <w:tcBorders>
              <w:left w:val="single" w:sz="4" w:space="0" w:color="000000"/>
              <w:bottom w:val="single" w:sz="4" w:space="0" w:color="000000"/>
              <w:right w:val="single" w:sz="4" w:space="0" w:color="000000"/>
            </w:tcBorders>
            <w:shd w:val="clear" w:color="auto" w:fill="auto"/>
            <w:vAlign w:val="center"/>
          </w:tcPr>
          <w:p w14:paraId="7A068B3D"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R$ 6.000,00</w:t>
            </w:r>
          </w:p>
        </w:tc>
      </w:tr>
      <w:tr w:rsidR="00F52F7D" w:rsidRPr="00F52F7D" w14:paraId="2001D62A" w14:textId="77777777" w:rsidTr="00082B96">
        <w:trPr>
          <w:trHeight w:val="269"/>
        </w:trPr>
        <w:tc>
          <w:tcPr>
            <w:tcW w:w="805" w:type="dxa"/>
            <w:tcBorders>
              <w:left w:val="single" w:sz="4" w:space="0" w:color="000000"/>
              <w:bottom w:val="single" w:sz="4" w:space="0" w:color="000000"/>
              <w:right w:val="single" w:sz="4" w:space="0" w:color="000000"/>
            </w:tcBorders>
            <w:shd w:val="clear" w:color="auto" w:fill="auto"/>
            <w:vAlign w:val="center"/>
          </w:tcPr>
          <w:p w14:paraId="154E2C61" w14:textId="06156D67" w:rsidR="0047316F" w:rsidRPr="00F52F7D" w:rsidRDefault="00B52C94" w:rsidP="00F52F7D">
            <w:pPr>
              <w:pStyle w:val="Contedodatabela"/>
              <w:spacing w:line="276" w:lineRule="auto"/>
              <w:jc w:val="center"/>
              <w:rPr>
                <w:rFonts w:ascii="Verdana" w:hAnsi="Verdana"/>
                <w:sz w:val="20"/>
              </w:rPr>
            </w:pPr>
            <w:r>
              <w:rPr>
                <w:rFonts w:ascii="Verdana" w:hAnsi="Verdana"/>
                <w:sz w:val="20"/>
              </w:rPr>
              <w:t>53</w:t>
            </w:r>
          </w:p>
        </w:tc>
        <w:tc>
          <w:tcPr>
            <w:tcW w:w="3810" w:type="dxa"/>
            <w:tcBorders>
              <w:left w:val="single" w:sz="4" w:space="0" w:color="000000"/>
              <w:bottom w:val="single" w:sz="4" w:space="0" w:color="000000"/>
              <w:right w:val="single" w:sz="4" w:space="0" w:color="000000"/>
            </w:tcBorders>
            <w:shd w:val="clear" w:color="auto" w:fill="auto"/>
            <w:vAlign w:val="center"/>
          </w:tcPr>
          <w:p w14:paraId="73093B7C"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Válvula reversora tipo: curva 4 vias com bobina solenoide com tensão: 220v - frequência: 50/60 hz potências: 5~7w a 30000 btus</w:t>
            </w:r>
          </w:p>
        </w:tc>
        <w:tc>
          <w:tcPr>
            <w:tcW w:w="748" w:type="dxa"/>
            <w:tcBorders>
              <w:left w:val="single" w:sz="4" w:space="0" w:color="000000"/>
              <w:bottom w:val="single" w:sz="4" w:space="0" w:color="000000"/>
            </w:tcBorders>
            <w:shd w:val="clear" w:color="auto" w:fill="auto"/>
            <w:vAlign w:val="center"/>
          </w:tcPr>
          <w:p w14:paraId="443BF15E"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Und</w:t>
            </w:r>
          </w:p>
        </w:tc>
        <w:tc>
          <w:tcPr>
            <w:tcW w:w="881" w:type="dxa"/>
            <w:tcBorders>
              <w:left w:val="single" w:sz="4" w:space="0" w:color="000000"/>
              <w:bottom w:val="single" w:sz="4" w:space="0" w:color="000000"/>
            </w:tcBorders>
            <w:shd w:val="clear" w:color="auto" w:fill="auto"/>
            <w:vAlign w:val="center"/>
          </w:tcPr>
          <w:p w14:paraId="4AA77D96" w14:textId="77777777" w:rsidR="0047316F" w:rsidRPr="00F52F7D" w:rsidRDefault="00000000" w:rsidP="00F52F7D">
            <w:pPr>
              <w:widowControl w:val="0"/>
              <w:spacing w:line="276" w:lineRule="auto"/>
              <w:rPr>
                <w:rFonts w:ascii="Verdana" w:hAnsi="Verdana"/>
                <w:sz w:val="20"/>
              </w:rPr>
            </w:pPr>
            <w:r w:rsidRPr="00F52F7D">
              <w:rPr>
                <w:rFonts w:ascii="Verdana" w:hAnsi="Verdana"/>
                <w:sz w:val="20"/>
              </w:rPr>
              <w:t>30</w:t>
            </w:r>
          </w:p>
        </w:tc>
        <w:tc>
          <w:tcPr>
            <w:tcW w:w="1398" w:type="dxa"/>
            <w:tcBorders>
              <w:left w:val="single" w:sz="4" w:space="0" w:color="000000"/>
              <w:bottom w:val="single" w:sz="4" w:space="0" w:color="000000"/>
            </w:tcBorders>
            <w:shd w:val="clear" w:color="auto" w:fill="auto"/>
            <w:vAlign w:val="center"/>
          </w:tcPr>
          <w:p w14:paraId="1689C68D"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R$ 180,00</w:t>
            </w:r>
          </w:p>
        </w:tc>
        <w:tc>
          <w:tcPr>
            <w:tcW w:w="1780" w:type="dxa"/>
            <w:tcBorders>
              <w:left w:val="single" w:sz="4" w:space="0" w:color="000000"/>
              <w:bottom w:val="single" w:sz="4" w:space="0" w:color="000000"/>
              <w:right w:val="single" w:sz="4" w:space="0" w:color="000000"/>
            </w:tcBorders>
            <w:shd w:val="clear" w:color="auto" w:fill="auto"/>
            <w:vAlign w:val="center"/>
          </w:tcPr>
          <w:p w14:paraId="3E92C7A5"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R$ 5.400,00</w:t>
            </w:r>
          </w:p>
        </w:tc>
      </w:tr>
      <w:tr w:rsidR="00F52F7D" w:rsidRPr="00F52F7D" w14:paraId="2F4776FA" w14:textId="77777777" w:rsidTr="00082B96">
        <w:trPr>
          <w:trHeight w:val="269"/>
        </w:trPr>
        <w:tc>
          <w:tcPr>
            <w:tcW w:w="805" w:type="dxa"/>
            <w:tcBorders>
              <w:left w:val="single" w:sz="4" w:space="0" w:color="000000"/>
              <w:bottom w:val="single" w:sz="4" w:space="0" w:color="000000"/>
              <w:right w:val="single" w:sz="4" w:space="0" w:color="000000"/>
            </w:tcBorders>
            <w:shd w:val="clear" w:color="auto" w:fill="auto"/>
            <w:vAlign w:val="center"/>
          </w:tcPr>
          <w:p w14:paraId="0181DF34" w14:textId="0C6E957D" w:rsidR="0047316F" w:rsidRPr="00F52F7D" w:rsidRDefault="00B52C94" w:rsidP="00F52F7D">
            <w:pPr>
              <w:pStyle w:val="Contedodatabela"/>
              <w:spacing w:line="276" w:lineRule="auto"/>
              <w:jc w:val="center"/>
              <w:rPr>
                <w:rFonts w:ascii="Verdana" w:hAnsi="Verdana"/>
                <w:sz w:val="20"/>
              </w:rPr>
            </w:pPr>
            <w:r>
              <w:rPr>
                <w:rFonts w:ascii="Verdana" w:hAnsi="Verdana"/>
                <w:sz w:val="20"/>
              </w:rPr>
              <w:t>54</w:t>
            </w:r>
          </w:p>
        </w:tc>
        <w:tc>
          <w:tcPr>
            <w:tcW w:w="3810" w:type="dxa"/>
            <w:tcBorders>
              <w:left w:val="single" w:sz="4" w:space="0" w:color="000000"/>
              <w:bottom w:val="single" w:sz="4" w:space="0" w:color="000000"/>
              <w:right w:val="single" w:sz="4" w:space="0" w:color="000000"/>
            </w:tcBorders>
            <w:shd w:val="clear" w:color="auto" w:fill="auto"/>
            <w:vAlign w:val="center"/>
          </w:tcPr>
          <w:p w14:paraId="6E5C8E7A"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 xml:space="preserve">Placa da evaporadora universal modelo: u02b versão: v3.0 capacidade 7000 btus tensão de entrada: </w:t>
            </w:r>
            <w:proofErr w:type="gramStart"/>
            <w:r w:rsidRPr="00F52F7D">
              <w:rPr>
                <w:rFonts w:ascii="Verdana" w:hAnsi="Verdana" w:cs="Arial"/>
                <w:sz w:val="20"/>
              </w:rPr>
              <w:t>220 tensão</w:t>
            </w:r>
            <w:proofErr w:type="gramEnd"/>
            <w:r w:rsidRPr="00F52F7D">
              <w:rPr>
                <w:rFonts w:ascii="Verdana" w:hAnsi="Verdana" w:cs="Arial"/>
                <w:sz w:val="20"/>
              </w:rPr>
              <w:t xml:space="preserve"> de saída: 12v frequencia: 60hz</w:t>
            </w:r>
          </w:p>
        </w:tc>
        <w:tc>
          <w:tcPr>
            <w:tcW w:w="748" w:type="dxa"/>
            <w:tcBorders>
              <w:left w:val="single" w:sz="4" w:space="0" w:color="000000"/>
              <w:bottom w:val="single" w:sz="4" w:space="0" w:color="000000"/>
            </w:tcBorders>
            <w:shd w:val="clear" w:color="auto" w:fill="auto"/>
            <w:vAlign w:val="center"/>
          </w:tcPr>
          <w:p w14:paraId="6FD2CE30"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Und</w:t>
            </w:r>
          </w:p>
        </w:tc>
        <w:tc>
          <w:tcPr>
            <w:tcW w:w="881" w:type="dxa"/>
            <w:tcBorders>
              <w:left w:val="single" w:sz="4" w:space="0" w:color="000000"/>
              <w:bottom w:val="single" w:sz="4" w:space="0" w:color="000000"/>
            </w:tcBorders>
            <w:shd w:val="clear" w:color="auto" w:fill="auto"/>
            <w:vAlign w:val="center"/>
          </w:tcPr>
          <w:p w14:paraId="053CF42A" w14:textId="77777777" w:rsidR="0047316F" w:rsidRPr="00F52F7D" w:rsidRDefault="00000000" w:rsidP="00F52F7D">
            <w:pPr>
              <w:widowControl w:val="0"/>
              <w:spacing w:line="276" w:lineRule="auto"/>
              <w:rPr>
                <w:rFonts w:ascii="Verdana" w:hAnsi="Verdana"/>
                <w:sz w:val="20"/>
              </w:rPr>
            </w:pPr>
            <w:r w:rsidRPr="00F52F7D">
              <w:rPr>
                <w:rFonts w:ascii="Verdana" w:hAnsi="Verdana"/>
                <w:sz w:val="20"/>
              </w:rPr>
              <w:t>30</w:t>
            </w:r>
          </w:p>
        </w:tc>
        <w:tc>
          <w:tcPr>
            <w:tcW w:w="1398" w:type="dxa"/>
            <w:tcBorders>
              <w:left w:val="single" w:sz="4" w:space="0" w:color="000000"/>
              <w:bottom w:val="single" w:sz="4" w:space="0" w:color="000000"/>
            </w:tcBorders>
            <w:shd w:val="clear" w:color="auto" w:fill="auto"/>
            <w:vAlign w:val="center"/>
          </w:tcPr>
          <w:p w14:paraId="0E6F91F4"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R$ 700,00</w:t>
            </w:r>
          </w:p>
        </w:tc>
        <w:tc>
          <w:tcPr>
            <w:tcW w:w="1780" w:type="dxa"/>
            <w:tcBorders>
              <w:left w:val="single" w:sz="4" w:space="0" w:color="000000"/>
              <w:bottom w:val="single" w:sz="4" w:space="0" w:color="000000"/>
              <w:right w:val="single" w:sz="4" w:space="0" w:color="000000"/>
            </w:tcBorders>
            <w:shd w:val="clear" w:color="auto" w:fill="auto"/>
            <w:vAlign w:val="center"/>
          </w:tcPr>
          <w:p w14:paraId="693EF4EF"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R$ 21.000,00</w:t>
            </w:r>
          </w:p>
        </w:tc>
      </w:tr>
      <w:tr w:rsidR="00F52F7D" w:rsidRPr="00F52F7D" w14:paraId="0A017FFC" w14:textId="77777777" w:rsidTr="00082B96">
        <w:trPr>
          <w:trHeight w:val="269"/>
        </w:trPr>
        <w:tc>
          <w:tcPr>
            <w:tcW w:w="805" w:type="dxa"/>
            <w:tcBorders>
              <w:left w:val="single" w:sz="4" w:space="0" w:color="000000"/>
              <w:bottom w:val="single" w:sz="4" w:space="0" w:color="000000"/>
              <w:right w:val="single" w:sz="4" w:space="0" w:color="000000"/>
            </w:tcBorders>
            <w:shd w:val="clear" w:color="auto" w:fill="auto"/>
            <w:vAlign w:val="center"/>
          </w:tcPr>
          <w:p w14:paraId="63AC1BDA" w14:textId="31C1C923" w:rsidR="0047316F" w:rsidRPr="00F52F7D" w:rsidRDefault="00B52C94" w:rsidP="00F52F7D">
            <w:pPr>
              <w:pStyle w:val="Contedodatabela"/>
              <w:spacing w:line="276" w:lineRule="auto"/>
              <w:jc w:val="center"/>
              <w:rPr>
                <w:rFonts w:ascii="Verdana" w:hAnsi="Verdana"/>
                <w:sz w:val="20"/>
              </w:rPr>
            </w:pPr>
            <w:r>
              <w:rPr>
                <w:rFonts w:ascii="Verdana" w:hAnsi="Verdana"/>
                <w:sz w:val="20"/>
              </w:rPr>
              <w:t>55</w:t>
            </w:r>
          </w:p>
        </w:tc>
        <w:tc>
          <w:tcPr>
            <w:tcW w:w="3810" w:type="dxa"/>
            <w:tcBorders>
              <w:left w:val="single" w:sz="4" w:space="0" w:color="000000"/>
              <w:bottom w:val="single" w:sz="4" w:space="0" w:color="000000"/>
              <w:right w:val="single" w:sz="4" w:space="0" w:color="000000"/>
            </w:tcBorders>
            <w:shd w:val="clear" w:color="auto" w:fill="auto"/>
            <w:vAlign w:val="center"/>
          </w:tcPr>
          <w:p w14:paraId="5CB55B87"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Placa principal da evaporadora ar split hi wall 9000 btus modelo: 42mcc007515ls tensão de entrada: 220v tensão de saída: 12v frequencia: 60hz</w:t>
            </w:r>
          </w:p>
        </w:tc>
        <w:tc>
          <w:tcPr>
            <w:tcW w:w="748" w:type="dxa"/>
            <w:tcBorders>
              <w:left w:val="single" w:sz="4" w:space="0" w:color="000000"/>
              <w:bottom w:val="single" w:sz="4" w:space="0" w:color="000000"/>
            </w:tcBorders>
            <w:shd w:val="clear" w:color="auto" w:fill="auto"/>
            <w:vAlign w:val="center"/>
          </w:tcPr>
          <w:p w14:paraId="34852203"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Und</w:t>
            </w:r>
          </w:p>
        </w:tc>
        <w:tc>
          <w:tcPr>
            <w:tcW w:w="881" w:type="dxa"/>
            <w:tcBorders>
              <w:left w:val="single" w:sz="4" w:space="0" w:color="000000"/>
              <w:bottom w:val="single" w:sz="4" w:space="0" w:color="000000"/>
            </w:tcBorders>
            <w:shd w:val="clear" w:color="auto" w:fill="auto"/>
            <w:vAlign w:val="center"/>
          </w:tcPr>
          <w:p w14:paraId="72768A01" w14:textId="77777777" w:rsidR="0047316F" w:rsidRPr="00F52F7D" w:rsidRDefault="00000000" w:rsidP="00F52F7D">
            <w:pPr>
              <w:widowControl w:val="0"/>
              <w:spacing w:line="276" w:lineRule="auto"/>
              <w:rPr>
                <w:rFonts w:ascii="Verdana" w:hAnsi="Verdana"/>
                <w:sz w:val="20"/>
              </w:rPr>
            </w:pPr>
            <w:r w:rsidRPr="00F52F7D">
              <w:rPr>
                <w:rFonts w:ascii="Verdana" w:hAnsi="Verdana"/>
                <w:sz w:val="20"/>
              </w:rPr>
              <w:t>20</w:t>
            </w:r>
          </w:p>
        </w:tc>
        <w:tc>
          <w:tcPr>
            <w:tcW w:w="1398" w:type="dxa"/>
            <w:tcBorders>
              <w:left w:val="single" w:sz="4" w:space="0" w:color="000000"/>
              <w:bottom w:val="single" w:sz="4" w:space="0" w:color="000000"/>
            </w:tcBorders>
            <w:shd w:val="clear" w:color="auto" w:fill="auto"/>
            <w:vAlign w:val="center"/>
          </w:tcPr>
          <w:p w14:paraId="48993C0D"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R$ 700,00</w:t>
            </w:r>
          </w:p>
        </w:tc>
        <w:tc>
          <w:tcPr>
            <w:tcW w:w="1780" w:type="dxa"/>
            <w:tcBorders>
              <w:left w:val="single" w:sz="4" w:space="0" w:color="000000"/>
              <w:bottom w:val="single" w:sz="4" w:space="0" w:color="000000"/>
              <w:right w:val="single" w:sz="4" w:space="0" w:color="000000"/>
            </w:tcBorders>
            <w:shd w:val="clear" w:color="auto" w:fill="auto"/>
            <w:vAlign w:val="center"/>
          </w:tcPr>
          <w:p w14:paraId="39A1A9F2"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R$ 14.000,00</w:t>
            </w:r>
          </w:p>
        </w:tc>
      </w:tr>
      <w:tr w:rsidR="00F52F7D" w:rsidRPr="00F52F7D" w14:paraId="13A57816" w14:textId="77777777" w:rsidTr="00082B96">
        <w:trPr>
          <w:trHeight w:val="269"/>
        </w:trPr>
        <w:tc>
          <w:tcPr>
            <w:tcW w:w="805" w:type="dxa"/>
            <w:tcBorders>
              <w:left w:val="single" w:sz="4" w:space="0" w:color="000000"/>
              <w:bottom w:val="single" w:sz="4" w:space="0" w:color="000000"/>
              <w:right w:val="single" w:sz="4" w:space="0" w:color="000000"/>
            </w:tcBorders>
            <w:shd w:val="clear" w:color="auto" w:fill="auto"/>
            <w:vAlign w:val="center"/>
          </w:tcPr>
          <w:p w14:paraId="76979C91" w14:textId="39BF6309" w:rsidR="0047316F" w:rsidRPr="00F52F7D" w:rsidRDefault="00B52C94" w:rsidP="00F52F7D">
            <w:pPr>
              <w:pStyle w:val="Contedodatabela"/>
              <w:spacing w:line="276" w:lineRule="auto"/>
              <w:jc w:val="center"/>
              <w:rPr>
                <w:rFonts w:ascii="Verdana" w:hAnsi="Verdana"/>
                <w:sz w:val="20"/>
              </w:rPr>
            </w:pPr>
            <w:r>
              <w:rPr>
                <w:rFonts w:ascii="Verdana" w:hAnsi="Verdana"/>
                <w:sz w:val="20"/>
              </w:rPr>
              <w:t>56</w:t>
            </w:r>
          </w:p>
        </w:tc>
        <w:tc>
          <w:tcPr>
            <w:tcW w:w="3810" w:type="dxa"/>
            <w:tcBorders>
              <w:left w:val="single" w:sz="4" w:space="0" w:color="000000"/>
              <w:bottom w:val="single" w:sz="4" w:space="0" w:color="000000"/>
              <w:right w:val="single" w:sz="4" w:space="0" w:color="000000"/>
            </w:tcBorders>
            <w:shd w:val="clear" w:color="auto" w:fill="auto"/>
            <w:vAlign w:val="center"/>
          </w:tcPr>
          <w:p w14:paraId="315E6575" w14:textId="41F8FE9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 xml:space="preserve">Placa eletrônica principal 9 a 24.000 btus mods. Tsnc2425nw0ambblaz tensão de entrada: 220v tensão de saída: 12v </w:t>
            </w:r>
            <w:r w:rsidR="00615BCD" w:rsidRPr="00F52F7D">
              <w:rPr>
                <w:rFonts w:ascii="Verdana" w:hAnsi="Verdana" w:cs="Arial"/>
                <w:sz w:val="20"/>
              </w:rPr>
              <w:t>frequência</w:t>
            </w:r>
            <w:r w:rsidRPr="00F52F7D">
              <w:rPr>
                <w:rFonts w:ascii="Verdana" w:hAnsi="Verdana" w:cs="Arial"/>
                <w:sz w:val="20"/>
              </w:rPr>
              <w:t>: 60hz</w:t>
            </w:r>
          </w:p>
        </w:tc>
        <w:tc>
          <w:tcPr>
            <w:tcW w:w="748" w:type="dxa"/>
            <w:tcBorders>
              <w:left w:val="single" w:sz="4" w:space="0" w:color="000000"/>
              <w:bottom w:val="single" w:sz="4" w:space="0" w:color="000000"/>
            </w:tcBorders>
            <w:shd w:val="clear" w:color="auto" w:fill="auto"/>
            <w:vAlign w:val="center"/>
          </w:tcPr>
          <w:p w14:paraId="0D66F9DF"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Und</w:t>
            </w:r>
          </w:p>
        </w:tc>
        <w:tc>
          <w:tcPr>
            <w:tcW w:w="881" w:type="dxa"/>
            <w:tcBorders>
              <w:left w:val="single" w:sz="4" w:space="0" w:color="000000"/>
              <w:bottom w:val="single" w:sz="4" w:space="0" w:color="000000"/>
            </w:tcBorders>
            <w:shd w:val="clear" w:color="auto" w:fill="auto"/>
            <w:vAlign w:val="center"/>
          </w:tcPr>
          <w:p w14:paraId="428C949D" w14:textId="77777777" w:rsidR="0047316F" w:rsidRPr="00F52F7D" w:rsidRDefault="00000000" w:rsidP="00F52F7D">
            <w:pPr>
              <w:widowControl w:val="0"/>
              <w:spacing w:line="276" w:lineRule="auto"/>
              <w:rPr>
                <w:rFonts w:ascii="Verdana" w:hAnsi="Verdana"/>
                <w:sz w:val="20"/>
              </w:rPr>
            </w:pPr>
            <w:r w:rsidRPr="00F52F7D">
              <w:rPr>
                <w:rFonts w:ascii="Verdana" w:hAnsi="Verdana"/>
                <w:sz w:val="20"/>
              </w:rPr>
              <w:t>15</w:t>
            </w:r>
          </w:p>
        </w:tc>
        <w:tc>
          <w:tcPr>
            <w:tcW w:w="1398" w:type="dxa"/>
            <w:tcBorders>
              <w:left w:val="single" w:sz="4" w:space="0" w:color="000000"/>
              <w:bottom w:val="single" w:sz="4" w:space="0" w:color="000000"/>
            </w:tcBorders>
            <w:shd w:val="clear" w:color="auto" w:fill="auto"/>
            <w:vAlign w:val="center"/>
          </w:tcPr>
          <w:p w14:paraId="262E1225"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R$ 700,00</w:t>
            </w:r>
          </w:p>
        </w:tc>
        <w:tc>
          <w:tcPr>
            <w:tcW w:w="1780" w:type="dxa"/>
            <w:tcBorders>
              <w:left w:val="single" w:sz="4" w:space="0" w:color="000000"/>
              <w:bottom w:val="single" w:sz="4" w:space="0" w:color="000000"/>
              <w:right w:val="single" w:sz="4" w:space="0" w:color="000000"/>
            </w:tcBorders>
            <w:shd w:val="clear" w:color="auto" w:fill="auto"/>
            <w:vAlign w:val="center"/>
          </w:tcPr>
          <w:p w14:paraId="507AD761"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R$ 10.500,00</w:t>
            </w:r>
          </w:p>
        </w:tc>
      </w:tr>
      <w:tr w:rsidR="00F52F7D" w:rsidRPr="00F52F7D" w14:paraId="5185A733" w14:textId="77777777" w:rsidTr="00082B96">
        <w:trPr>
          <w:trHeight w:val="269"/>
        </w:trPr>
        <w:tc>
          <w:tcPr>
            <w:tcW w:w="805" w:type="dxa"/>
            <w:tcBorders>
              <w:left w:val="single" w:sz="4" w:space="0" w:color="000000"/>
              <w:bottom w:val="single" w:sz="4" w:space="0" w:color="000000"/>
              <w:right w:val="single" w:sz="4" w:space="0" w:color="000000"/>
            </w:tcBorders>
            <w:shd w:val="clear" w:color="auto" w:fill="auto"/>
            <w:vAlign w:val="center"/>
          </w:tcPr>
          <w:p w14:paraId="4DFCA148" w14:textId="090ADE29" w:rsidR="0047316F" w:rsidRPr="00F52F7D" w:rsidRDefault="00B52C94" w:rsidP="00F52F7D">
            <w:pPr>
              <w:pStyle w:val="Contedodatabela"/>
              <w:spacing w:line="276" w:lineRule="auto"/>
              <w:jc w:val="center"/>
              <w:rPr>
                <w:rFonts w:ascii="Verdana" w:hAnsi="Verdana"/>
                <w:sz w:val="20"/>
              </w:rPr>
            </w:pPr>
            <w:r>
              <w:rPr>
                <w:rFonts w:ascii="Verdana" w:hAnsi="Verdana"/>
                <w:sz w:val="20"/>
              </w:rPr>
              <w:t>57</w:t>
            </w:r>
          </w:p>
        </w:tc>
        <w:tc>
          <w:tcPr>
            <w:tcW w:w="3810" w:type="dxa"/>
            <w:tcBorders>
              <w:left w:val="single" w:sz="4" w:space="0" w:color="000000"/>
              <w:bottom w:val="single" w:sz="4" w:space="0" w:color="000000"/>
              <w:right w:val="single" w:sz="4" w:space="0" w:color="000000"/>
            </w:tcBorders>
            <w:shd w:val="clear" w:color="auto" w:fill="auto"/>
            <w:vAlign w:val="center"/>
          </w:tcPr>
          <w:p w14:paraId="6FC43752"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Filtro de ar 24.000 btus</w:t>
            </w:r>
          </w:p>
        </w:tc>
        <w:tc>
          <w:tcPr>
            <w:tcW w:w="748" w:type="dxa"/>
            <w:tcBorders>
              <w:left w:val="single" w:sz="4" w:space="0" w:color="000000"/>
              <w:bottom w:val="single" w:sz="4" w:space="0" w:color="000000"/>
            </w:tcBorders>
            <w:shd w:val="clear" w:color="auto" w:fill="auto"/>
            <w:vAlign w:val="center"/>
          </w:tcPr>
          <w:p w14:paraId="558B41C5"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Und</w:t>
            </w:r>
          </w:p>
        </w:tc>
        <w:tc>
          <w:tcPr>
            <w:tcW w:w="881" w:type="dxa"/>
            <w:tcBorders>
              <w:left w:val="single" w:sz="4" w:space="0" w:color="000000"/>
              <w:bottom w:val="single" w:sz="4" w:space="0" w:color="000000"/>
            </w:tcBorders>
            <w:shd w:val="clear" w:color="auto" w:fill="auto"/>
            <w:vAlign w:val="center"/>
          </w:tcPr>
          <w:p w14:paraId="5A66FB81" w14:textId="77777777" w:rsidR="0047316F" w:rsidRPr="00F52F7D" w:rsidRDefault="00000000" w:rsidP="00F52F7D">
            <w:pPr>
              <w:widowControl w:val="0"/>
              <w:spacing w:line="276" w:lineRule="auto"/>
              <w:rPr>
                <w:rFonts w:ascii="Verdana" w:hAnsi="Verdana"/>
                <w:sz w:val="20"/>
              </w:rPr>
            </w:pPr>
            <w:r w:rsidRPr="00F52F7D">
              <w:rPr>
                <w:rFonts w:ascii="Verdana" w:hAnsi="Verdana"/>
                <w:sz w:val="20"/>
              </w:rPr>
              <w:t>15</w:t>
            </w:r>
          </w:p>
        </w:tc>
        <w:tc>
          <w:tcPr>
            <w:tcW w:w="1398" w:type="dxa"/>
            <w:tcBorders>
              <w:left w:val="single" w:sz="4" w:space="0" w:color="000000"/>
              <w:bottom w:val="single" w:sz="4" w:space="0" w:color="000000"/>
            </w:tcBorders>
            <w:shd w:val="clear" w:color="auto" w:fill="auto"/>
            <w:vAlign w:val="center"/>
          </w:tcPr>
          <w:p w14:paraId="3BCB7501"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R$ 49,68</w:t>
            </w:r>
          </w:p>
        </w:tc>
        <w:tc>
          <w:tcPr>
            <w:tcW w:w="1780" w:type="dxa"/>
            <w:tcBorders>
              <w:left w:val="single" w:sz="4" w:space="0" w:color="000000"/>
              <w:bottom w:val="single" w:sz="4" w:space="0" w:color="000000"/>
              <w:right w:val="single" w:sz="4" w:space="0" w:color="000000"/>
            </w:tcBorders>
            <w:shd w:val="clear" w:color="auto" w:fill="auto"/>
            <w:vAlign w:val="center"/>
          </w:tcPr>
          <w:p w14:paraId="07548BD9"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R$ 745,20</w:t>
            </w:r>
          </w:p>
        </w:tc>
      </w:tr>
      <w:tr w:rsidR="00F52F7D" w:rsidRPr="00F52F7D" w14:paraId="11CF5D6C" w14:textId="77777777" w:rsidTr="00082B96">
        <w:trPr>
          <w:trHeight w:val="269"/>
        </w:trPr>
        <w:tc>
          <w:tcPr>
            <w:tcW w:w="805" w:type="dxa"/>
            <w:tcBorders>
              <w:left w:val="single" w:sz="4" w:space="0" w:color="000000"/>
              <w:bottom w:val="single" w:sz="4" w:space="0" w:color="000000"/>
              <w:right w:val="single" w:sz="4" w:space="0" w:color="000000"/>
            </w:tcBorders>
            <w:shd w:val="clear" w:color="auto" w:fill="auto"/>
            <w:vAlign w:val="center"/>
          </w:tcPr>
          <w:p w14:paraId="0F6C1F2E" w14:textId="7F85C7C4" w:rsidR="0047316F" w:rsidRPr="00F52F7D" w:rsidRDefault="00B52C94" w:rsidP="00F52F7D">
            <w:pPr>
              <w:pStyle w:val="Contedodatabela"/>
              <w:spacing w:line="276" w:lineRule="auto"/>
              <w:jc w:val="center"/>
              <w:rPr>
                <w:rFonts w:ascii="Verdana" w:hAnsi="Verdana"/>
                <w:sz w:val="20"/>
              </w:rPr>
            </w:pPr>
            <w:r>
              <w:rPr>
                <w:rFonts w:ascii="Verdana" w:hAnsi="Verdana"/>
                <w:sz w:val="20"/>
              </w:rPr>
              <w:t>58</w:t>
            </w:r>
          </w:p>
        </w:tc>
        <w:tc>
          <w:tcPr>
            <w:tcW w:w="3810" w:type="dxa"/>
            <w:tcBorders>
              <w:left w:val="single" w:sz="4" w:space="0" w:color="000000"/>
              <w:bottom w:val="single" w:sz="4" w:space="0" w:color="000000"/>
              <w:right w:val="single" w:sz="4" w:space="0" w:color="000000"/>
            </w:tcBorders>
            <w:shd w:val="clear" w:color="auto" w:fill="auto"/>
            <w:vAlign w:val="center"/>
          </w:tcPr>
          <w:p w14:paraId="41F4DE69"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Plap horizontal - de 7 a 9.000 btus</w:t>
            </w:r>
          </w:p>
        </w:tc>
        <w:tc>
          <w:tcPr>
            <w:tcW w:w="748" w:type="dxa"/>
            <w:tcBorders>
              <w:left w:val="single" w:sz="4" w:space="0" w:color="000000"/>
              <w:bottom w:val="single" w:sz="4" w:space="0" w:color="000000"/>
            </w:tcBorders>
            <w:shd w:val="clear" w:color="auto" w:fill="auto"/>
            <w:vAlign w:val="center"/>
          </w:tcPr>
          <w:p w14:paraId="6A052C8C"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Und</w:t>
            </w:r>
          </w:p>
        </w:tc>
        <w:tc>
          <w:tcPr>
            <w:tcW w:w="881" w:type="dxa"/>
            <w:tcBorders>
              <w:left w:val="single" w:sz="4" w:space="0" w:color="000000"/>
              <w:bottom w:val="single" w:sz="4" w:space="0" w:color="000000"/>
            </w:tcBorders>
            <w:shd w:val="clear" w:color="auto" w:fill="auto"/>
            <w:vAlign w:val="center"/>
          </w:tcPr>
          <w:p w14:paraId="638ADEDC" w14:textId="77777777" w:rsidR="0047316F" w:rsidRPr="00F52F7D" w:rsidRDefault="00000000" w:rsidP="00F52F7D">
            <w:pPr>
              <w:widowControl w:val="0"/>
              <w:spacing w:line="276" w:lineRule="auto"/>
              <w:rPr>
                <w:rFonts w:ascii="Verdana" w:hAnsi="Verdana"/>
                <w:sz w:val="20"/>
              </w:rPr>
            </w:pPr>
            <w:r w:rsidRPr="00F52F7D">
              <w:rPr>
                <w:rFonts w:ascii="Verdana" w:hAnsi="Verdana"/>
                <w:sz w:val="20"/>
              </w:rPr>
              <w:t>15</w:t>
            </w:r>
          </w:p>
        </w:tc>
        <w:tc>
          <w:tcPr>
            <w:tcW w:w="1398" w:type="dxa"/>
            <w:tcBorders>
              <w:left w:val="single" w:sz="4" w:space="0" w:color="000000"/>
              <w:bottom w:val="single" w:sz="4" w:space="0" w:color="000000"/>
            </w:tcBorders>
            <w:shd w:val="clear" w:color="auto" w:fill="auto"/>
            <w:vAlign w:val="center"/>
          </w:tcPr>
          <w:p w14:paraId="61947C41"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R$ 100,00</w:t>
            </w:r>
          </w:p>
        </w:tc>
        <w:tc>
          <w:tcPr>
            <w:tcW w:w="1780" w:type="dxa"/>
            <w:tcBorders>
              <w:left w:val="single" w:sz="4" w:space="0" w:color="000000"/>
              <w:bottom w:val="single" w:sz="4" w:space="0" w:color="000000"/>
              <w:right w:val="single" w:sz="4" w:space="0" w:color="000000"/>
            </w:tcBorders>
            <w:shd w:val="clear" w:color="auto" w:fill="auto"/>
            <w:vAlign w:val="center"/>
          </w:tcPr>
          <w:p w14:paraId="186FBDC1"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R$ 1.500,00</w:t>
            </w:r>
          </w:p>
        </w:tc>
      </w:tr>
      <w:tr w:rsidR="00F52F7D" w:rsidRPr="00F52F7D" w14:paraId="44DD836A" w14:textId="77777777" w:rsidTr="00082B96">
        <w:trPr>
          <w:trHeight w:val="269"/>
        </w:trPr>
        <w:tc>
          <w:tcPr>
            <w:tcW w:w="805" w:type="dxa"/>
            <w:tcBorders>
              <w:left w:val="single" w:sz="4" w:space="0" w:color="000000"/>
              <w:bottom w:val="single" w:sz="4" w:space="0" w:color="000000"/>
              <w:right w:val="single" w:sz="4" w:space="0" w:color="000000"/>
            </w:tcBorders>
            <w:shd w:val="clear" w:color="auto" w:fill="auto"/>
            <w:vAlign w:val="center"/>
          </w:tcPr>
          <w:p w14:paraId="5B3FB693" w14:textId="1EB20A8A" w:rsidR="0047316F" w:rsidRPr="00F52F7D" w:rsidRDefault="00B52C94" w:rsidP="00F52F7D">
            <w:pPr>
              <w:pStyle w:val="Contedodatabela"/>
              <w:spacing w:line="276" w:lineRule="auto"/>
              <w:jc w:val="center"/>
              <w:rPr>
                <w:rFonts w:ascii="Verdana" w:hAnsi="Verdana"/>
                <w:sz w:val="20"/>
              </w:rPr>
            </w:pPr>
            <w:r>
              <w:rPr>
                <w:rFonts w:ascii="Verdana" w:hAnsi="Verdana"/>
                <w:sz w:val="20"/>
              </w:rPr>
              <w:t>59</w:t>
            </w:r>
          </w:p>
        </w:tc>
        <w:tc>
          <w:tcPr>
            <w:tcW w:w="3810" w:type="dxa"/>
            <w:tcBorders>
              <w:left w:val="single" w:sz="4" w:space="0" w:color="000000"/>
              <w:bottom w:val="single" w:sz="4" w:space="0" w:color="000000"/>
              <w:right w:val="single" w:sz="4" w:space="0" w:color="000000"/>
            </w:tcBorders>
            <w:shd w:val="clear" w:color="auto" w:fill="auto"/>
            <w:vAlign w:val="center"/>
          </w:tcPr>
          <w:p w14:paraId="364C040A"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Controle remoto universal para split</w:t>
            </w:r>
          </w:p>
        </w:tc>
        <w:tc>
          <w:tcPr>
            <w:tcW w:w="748" w:type="dxa"/>
            <w:tcBorders>
              <w:left w:val="single" w:sz="4" w:space="0" w:color="000000"/>
              <w:bottom w:val="single" w:sz="4" w:space="0" w:color="000000"/>
            </w:tcBorders>
            <w:shd w:val="clear" w:color="auto" w:fill="auto"/>
            <w:vAlign w:val="center"/>
          </w:tcPr>
          <w:p w14:paraId="1D43B6EC"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Und</w:t>
            </w:r>
          </w:p>
        </w:tc>
        <w:tc>
          <w:tcPr>
            <w:tcW w:w="881" w:type="dxa"/>
            <w:tcBorders>
              <w:left w:val="single" w:sz="4" w:space="0" w:color="000000"/>
              <w:bottom w:val="single" w:sz="4" w:space="0" w:color="000000"/>
            </w:tcBorders>
            <w:shd w:val="clear" w:color="auto" w:fill="auto"/>
            <w:vAlign w:val="center"/>
          </w:tcPr>
          <w:p w14:paraId="49CD338E" w14:textId="77777777" w:rsidR="0047316F" w:rsidRPr="00F52F7D" w:rsidRDefault="00000000" w:rsidP="00F52F7D">
            <w:pPr>
              <w:widowControl w:val="0"/>
              <w:spacing w:line="276" w:lineRule="auto"/>
              <w:rPr>
                <w:rFonts w:ascii="Verdana" w:hAnsi="Verdana"/>
                <w:sz w:val="20"/>
              </w:rPr>
            </w:pPr>
            <w:r w:rsidRPr="00F52F7D">
              <w:rPr>
                <w:rFonts w:ascii="Verdana" w:hAnsi="Verdana"/>
                <w:sz w:val="20"/>
              </w:rPr>
              <w:t>90</w:t>
            </w:r>
          </w:p>
        </w:tc>
        <w:tc>
          <w:tcPr>
            <w:tcW w:w="1398" w:type="dxa"/>
            <w:tcBorders>
              <w:left w:val="single" w:sz="4" w:space="0" w:color="000000"/>
              <w:bottom w:val="single" w:sz="4" w:space="0" w:color="000000"/>
            </w:tcBorders>
            <w:shd w:val="clear" w:color="auto" w:fill="auto"/>
            <w:vAlign w:val="center"/>
          </w:tcPr>
          <w:p w14:paraId="603FB4C9"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R$ 87,17</w:t>
            </w:r>
          </w:p>
        </w:tc>
        <w:tc>
          <w:tcPr>
            <w:tcW w:w="1780" w:type="dxa"/>
            <w:tcBorders>
              <w:left w:val="single" w:sz="4" w:space="0" w:color="000000"/>
              <w:bottom w:val="single" w:sz="4" w:space="0" w:color="000000"/>
              <w:right w:val="single" w:sz="4" w:space="0" w:color="000000"/>
            </w:tcBorders>
            <w:shd w:val="clear" w:color="auto" w:fill="auto"/>
            <w:vAlign w:val="center"/>
          </w:tcPr>
          <w:p w14:paraId="070779EF"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R$ 7.845,30</w:t>
            </w:r>
          </w:p>
        </w:tc>
      </w:tr>
      <w:tr w:rsidR="00F52F7D" w:rsidRPr="00F52F7D" w14:paraId="23947B59" w14:textId="77777777" w:rsidTr="00082B96">
        <w:trPr>
          <w:trHeight w:val="269"/>
        </w:trPr>
        <w:tc>
          <w:tcPr>
            <w:tcW w:w="805" w:type="dxa"/>
            <w:tcBorders>
              <w:left w:val="single" w:sz="4" w:space="0" w:color="000000"/>
              <w:bottom w:val="single" w:sz="4" w:space="0" w:color="000000"/>
              <w:right w:val="single" w:sz="4" w:space="0" w:color="000000"/>
            </w:tcBorders>
            <w:shd w:val="clear" w:color="auto" w:fill="auto"/>
            <w:vAlign w:val="center"/>
          </w:tcPr>
          <w:p w14:paraId="01075F31" w14:textId="6BB0EB06" w:rsidR="0047316F" w:rsidRPr="00F52F7D" w:rsidRDefault="00B52C94" w:rsidP="00F52F7D">
            <w:pPr>
              <w:pStyle w:val="Contedodatabela"/>
              <w:spacing w:line="276" w:lineRule="auto"/>
              <w:jc w:val="center"/>
              <w:rPr>
                <w:rFonts w:ascii="Verdana" w:hAnsi="Verdana"/>
                <w:sz w:val="20"/>
              </w:rPr>
            </w:pPr>
            <w:r>
              <w:rPr>
                <w:rFonts w:ascii="Verdana" w:hAnsi="Verdana"/>
                <w:sz w:val="20"/>
              </w:rPr>
              <w:t>60</w:t>
            </w:r>
          </w:p>
        </w:tc>
        <w:tc>
          <w:tcPr>
            <w:tcW w:w="3810" w:type="dxa"/>
            <w:tcBorders>
              <w:left w:val="single" w:sz="4" w:space="0" w:color="000000"/>
              <w:bottom w:val="single" w:sz="4" w:space="0" w:color="000000"/>
              <w:right w:val="single" w:sz="4" w:space="0" w:color="000000"/>
            </w:tcBorders>
            <w:shd w:val="clear" w:color="auto" w:fill="auto"/>
            <w:vAlign w:val="center"/>
          </w:tcPr>
          <w:p w14:paraId="12DB7A93"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Sensor temperatura ambiente split 5k 7/24</w:t>
            </w:r>
          </w:p>
        </w:tc>
        <w:tc>
          <w:tcPr>
            <w:tcW w:w="748" w:type="dxa"/>
            <w:tcBorders>
              <w:left w:val="single" w:sz="4" w:space="0" w:color="000000"/>
              <w:bottom w:val="single" w:sz="4" w:space="0" w:color="000000"/>
            </w:tcBorders>
            <w:shd w:val="clear" w:color="auto" w:fill="auto"/>
            <w:vAlign w:val="center"/>
          </w:tcPr>
          <w:p w14:paraId="08FA0D7B"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Und</w:t>
            </w:r>
          </w:p>
        </w:tc>
        <w:tc>
          <w:tcPr>
            <w:tcW w:w="881" w:type="dxa"/>
            <w:tcBorders>
              <w:left w:val="single" w:sz="4" w:space="0" w:color="000000"/>
              <w:bottom w:val="single" w:sz="4" w:space="0" w:color="000000"/>
            </w:tcBorders>
            <w:shd w:val="clear" w:color="auto" w:fill="auto"/>
            <w:vAlign w:val="center"/>
          </w:tcPr>
          <w:p w14:paraId="7BE3EFE0" w14:textId="77777777" w:rsidR="0047316F" w:rsidRPr="00F52F7D" w:rsidRDefault="00000000" w:rsidP="00F52F7D">
            <w:pPr>
              <w:widowControl w:val="0"/>
              <w:spacing w:line="276" w:lineRule="auto"/>
              <w:rPr>
                <w:rFonts w:ascii="Verdana" w:hAnsi="Verdana"/>
                <w:sz w:val="20"/>
              </w:rPr>
            </w:pPr>
            <w:r w:rsidRPr="00F52F7D">
              <w:rPr>
                <w:rFonts w:ascii="Verdana" w:hAnsi="Verdana"/>
                <w:sz w:val="20"/>
              </w:rPr>
              <w:t>80</w:t>
            </w:r>
          </w:p>
        </w:tc>
        <w:tc>
          <w:tcPr>
            <w:tcW w:w="1398" w:type="dxa"/>
            <w:tcBorders>
              <w:left w:val="single" w:sz="4" w:space="0" w:color="000000"/>
              <w:bottom w:val="single" w:sz="4" w:space="0" w:color="000000"/>
            </w:tcBorders>
            <w:shd w:val="clear" w:color="auto" w:fill="auto"/>
            <w:vAlign w:val="center"/>
          </w:tcPr>
          <w:p w14:paraId="727651CE"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R$ 150,00</w:t>
            </w:r>
          </w:p>
        </w:tc>
        <w:tc>
          <w:tcPr>
            <w:tcW w:w="1780" w:type="dxa"/>
            <w:tcBorders>
              <w:left w:val="single" w:sz="4" w:space="0" w:color="000000"/>
              <w:bottom w:val="single" w:sz="4" w:space="0" w:color="000000"/>
              <w:right w:val="single" w:sz="4" w:space="0" w:color="000000"/>
            </w:tcBorders>
            <w:shd w:val="clear" w:color="auto" w:fill="auto"/>
            <w:vAlign w:val="center"/>
          </w:tcPr>
          <w:p w14:paraId="402D43F2"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R$ 12.000,00</w:t>
            </w:r>
          </w:p>
        </w:tc>
      </w:tr>
      <w:tr w:rsidR="00F52F7D" w:rsidRPr="00F52F7D" w14:paraId="1A4F2B5D" w14:textId="77777777" w:rsidTr="00082B96">
        <w:trPr>
          <w:trHeight w:val="269"/>
        </w:trPr>
        <w:tc>
          <w:tcPr>
            <w:tcW w:w="805" w:type="dxa"/>
            <w:tcBorders>
              <w:left w:val="single" w:sz="4" w:space="0" w:color="000000"/>
              <w:bottom w:val="single" w:sz="4" w:space="0" w:color="000000"/>
              <w:right w:val="single" w:sz="4" w:space="0" w:color="000000"/>
            </w:tcBorders>
            <w:shd w:val="clear" w:color="auto" w:fill="auto"/>
            <w:vAlign w:val="center"/>
          </w:tcPr>
          <w:p w14:paraId="124CD668" w14:textId="381F7BC2" w:rsidR="0047316F" w:rsidRPr="00F52F7D" w:rsidRDefault="00B52C94" w:rsidP="00B52C94">
            <w:pPr>
              <w:pStyle w:val="Contedodatabela"/>
              <w:spacing w:line="276" w:lineRule="auto"/>
              <w:jc w:val="center"/>
              <w:rPr>
                <w:rFonts w:ascii="Verdana" w:hAnsi="Verdana"/>
                <w:sz w:val="20"/>
              </w:rPr>
            </w:pPr>
            <w:r>
              <w:rPr>
                <w:rFonts w:ascii="Verdana" w:hAnsi="Verdana"/>
                <w:sz w:val="20"/>
              </w:rPr>
              <w:t>61</w:t>
            </w:r>
          </w:p>
        </w:tc>
        <w:tc>
          <w:tcPr>
            <w:tcW w:w="3810" w:type="dxa"/>
            <w:tcBorders>
              <w:left w:val="single" w:sz="4" w:space="0" w:color="000000"/>
              <w:bottom w:val="single" w:sz="4" w:space="0" w:color="000000"/>
              <w:right w:val="single" w:sz="4" w:space="0" w:color="000000"/>
            </w:tcBorders>
            <w:shd w:val="clear" w:color="auto" w:fill="auto"/>
            <w:vAlign w:val="center"/>
          </w:tcPr>
          <w:p w14:paraId="28CA1BCA"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Sensor degelo ar split 5k resistência 7/24</w:t>
            </w:r>
          </w:p>
        </w:tc>
        <w:tc>
          <w:tcPr>
            <w:tcW w:w="748" w:type="dxa"/>
            <w:tcBorders>
              <w:left w:val="single" w:sz="4" w:space="0" w:color="000000"/>
              <w:bottom w:val="single" w:sz="4" w:space="0" w:color="000000"/>
            </w:tcBorders>
            <w:shd w:val="clear" w:color="auto" w:fill="auto"/>
            <w:vAlign w:val="center"/>
          </w:tcPr>
          <w:p w14:paraId="6C98DD36"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Und</w:t>
            </w:r>
          </w:p>
        </w:tc>
        <w:tc>
          <w:tcPr>
            <w:tcW w:w="881" w:type="dxa"/>
            <w:tcBorders>
              <w:left w:val="single" w:sz="4" w:space="0" w:color="000000"/>
              <w:bottom w:val="single" w:sz="4" w:space="0" w:color="000000"/>
            </w:tcBorders>
            <w:shd w:val="clear" w:color="auto" w:fill="auto"/>
            <w:vAlign w:val="center"/>
          </w:tcPr>
          <w:p w14:paraId="3F6B4FBC" w14:textId="77777777" w:rsidR="0047316F" w:rsidRPr="00F52F7D" w:rsidRDefault="00000000" w:rsidP="00F52F7D">
            <w:pPr>
              <w:widowControl w:val="0"/>
              <w:spacing w:line="276" w:lineRule="auto"/>
              <w:rPr>
                <w:rFonts w:ascii="Verdana" w:hAnsi="Verdana"/>
                <w:sz w:val="20"/>
              </w:rPr>
            </w:pPr>
            <w:r w:rsidRPr="00F52F7D">
              <w:rPr>
                <w:rFonts w:ascii="Verdana" w:hAnsi="Verdana"/>
                <w:sz w:val="20"/>
              </w:rPr>
              <w:t>50</w:t>
            </w:r>
          </w:p>
        </w:tc>
        <w:tc>
          <w:tcPr>
            <w:tcW w:w="1398" w:type="dxa"/>
            <w:tcBorders>
              <w:left w:val="single" w:sz="4" w:space="0" w:color="000000"/>
              <w:bottom w:val="single" w:sz="4" w:space="0" w:color="000000"/>
            </w:tcBorders>
            <w:shd w:val="clear" w:color="auto" w:fill="auto"/>
            <w:vAlign w:val="center"/>
          </w:tcPr>
          <w:p w14:paraId="12DEC786"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R$ 147,09</w:t>
            </w:r>
          </w:p>
        </w:tc>
        <w:tc>
          <w:tcPr>
            <w:tcW w:w="1780" w:type="dxa"/>
            <w:tcBorders>
              <w:left w:val="single" w:sz="4" w:space="0" w:color="000000"/>
              <w:bottom w:val="single" w:sz="4" w:space="0" w:color="000000"/>
              <w:right w:val="single" w:sz="4" w:space="0" w:color="000000"/>
            </w:tcBorders>
            <w:shd w:val="clear" w:color="auto" w:fill="auto"/>
            <w:vAlign w:val="center"/>
          </w:tcPr>
          <w:p w14:paraId="07992C8F"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R$ 7.354,50</w:t>
            </w:r>
          </w:p>
        </w:tc>
      </w:tr>
      <w:tr w:rsidR="00F52F7D" w:rsidRPr="00F52F7D" w14:paraId="0FAC47F0" w14:textId="77777777" w:rsidTr="00082B96">
        <w:trPr>
          <w:trHeight w:val="269"/>
        </w:trPr>
        <w:tc>
          <w:tcPr>
            <w:tcW w:w="805" w:type="dxa"/>
            <w:tcBorders>
              <w:left w:val="single" w:sz="4" w:space="0" w:color="000000"/>
              <w:bottom w:val="single" w:sz="4" w:space="0" w:color="000000"/>
              <w:right w:val="single" w:sz="4" w:space="0" w:color="000000"/>
            </w:tcBorders>
            <w:shd w:val="clear" w:color="auto" w:fill="auto"/>
            <w:vAlign w:val="center"/>
          </w:tcPr>
          <w:p w14:paraId="6A3F5836" w14:textId="44CE5083" w:rsidR="0047316F" w:rsidRPr="00F52F7D" w:rsidRDefault="00B52C94" w:rsidP="00F52F7D">
            <w:pPr>
              <w:pStyle w:val="Contedodatabela"/>
              <w:spacing w:line="276" w:lineRule="auto"/>
              <w:jc w:val="center"/>
              <w:rPr>
                <w:rFonts w:ascii="Verdana" w:hAnsi="Verdana"/>
                <w:sz w:val="20"/>
              </w:rPr>
            </w:pPr>
            <w:r>
              <w:rPr>
                <w:rFonts w:ascii="Verdana" w:hAnsi="Verdana"/>
                <w:sz w:val="20"/>
              </w:rPr>
              <w:t>62</w:t>
            </w:r>
          </w:p>
        </w:tc>
        <w:tc>
          <w:tcPr>
            <w:tcW w:w="3810" w:type="dxa"/>
            <w:tcBorders>
              <w:left w:val="single" w:sz="4" w:space="0" w:color="000000"/>
              <w:bottom w:val="single" w:sz="4" w:space="0" w:color="000000"/>
              <w:right w:val="single" w:sz="4" w:space="0" w:color="000000"/>
            </w:tcBorders>
            <w:shd w:val="clear" w:color="auto" w:fill="auto"/>
            <w:vAlign w:val="center"/>
          </w:tcPr>
          <w:p w14:paraId="1B28101F"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Sensor temperatura ambiente split 10k</w:t>
            </w:r>
          </w:p>
        </w:tc>
        <w:tc>
          <w:tcPr>
            <w:tcW w:w="748" w:type="dxa"/>
            <w:tcBorders>
              <w:left w:val="single" w:sz="4" w:space="0" w:color="000000"/>
              <w:bottom w:val="single" w:sz="4" w:space="0" w:color="000000"/>
            </w:tcBorders>
            <w:shd w:val="clear" w:color="auto" w:fill="auto"/>
            <w:vAlign w:val="center"/>
          </w:tcPr>
          <w:p w14:paraId="6AFF3C71"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Und</w:t>
            </w:r>
          </w:p>
        </w:tc>
        <w:tc>
          <w:tcPr>
            <w:tcW w:w="881" w:type="dxa"/>
            <w:tcBorders>
              <w:left w:val="single" w:sz="4" w:space="0" w:color="000000"/>
              <w:bottom w:val="single" w:sz="4" w:space="0" w:color="000000"/>
            </w:tcBorders>
            <w:shd w:val="clear" w:color="auto" w:fill="auto"/>
            <w:vAlign w:val="center"/>
          </w:tcPr>
          <w:p w14:paraId="5CBEAA51" w14:textId="77777777" w:rsidR="0047316F" w:rsidRPr="00F52F7D" w:rsidRDefault="00000000" w:rsidP="00F52F7D">
            <w:pPr>
              <w:widowControl w:val="0"/>
              <w:spacing w:line="276" w:lineRule="auto"/>
              <w:rPr>
                <w:rFonts w:ascii="Verdana" w:hAnsi="Verdana"/>
                <w:sz w:val="20"/>
              </w:rPr>
            </w:pPr>
            <w:r w:rsidRPr="00F52F7D">
              <w:rPr>
                <w:rFonts w:ascii="Verdana" w:hAnsi="Verdana"/>
                <w:sz w:val="20"/>
              </w:rPr>
              <w:t>50</w:t>
            </w:r>
          </w:p>
        </w:tc>
        <w:tc>
          <w:tcPr>
            <w:tcW w:w="1398" w:type="dxa"/>
            <w:tcBorders>
              <w:left w:val="single" w:sz="4" w:space="0" w:color="000000"/>
              <w:bottom w:val="single" w:sz="4" w:space="0" w:color="000000"/>
            </w:tcBorders>
            <w:shd w:val="clear" w:color="auto" w:fill="auto"/>
            <w:vAlign w:val="center"/>
          </w:tcPr>
          <w:p w14:paraId="1998DB97"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R$ 150,00</w:t>
            </w:r>
          </w:p>
        </w:tc>
        <w:tc>
          <w:tcPr>
            <w:tcW w:w="1780" w:type="dxa"/>
            <w:tcBorders>
              <w:left w:val="single" w:sz="4" w:space="0" w:color="000000"/>
              <w:bottom w:val="single" w:sz="4" w:space="0" w:color="000000"/>
              <w:right w:val="single" w:sz="4" w:space="0" w:color="000000"/>
            </w:tcBorders>
            <w:shd w:val="clear" w:color="auto" w:fill="auto"/>
            <w:vAlign w:val="center"/>
          </w:tcPr>
          <w:p w14:paraId="182CF47E"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R$ 7.500,00</w:t>
            </w:r>
          </w:p>
        </w:tc>
      </w:tr>
      <w:tr w:rsidR="00F52F7D" w:rsidRPr="00F52F7D" w14:paraId="20BC04A9" w14:textId="77777777" w:rsidTr="00082B96">
        <w:trPr>
          <w:trHeight w:val="269"/>
        </w:trPr>
        <w:tc>
          <w:tcPr>
            <w:tcW w:w="805" w:type="dxa"/>
            <w:tcBorders>
              <w:left w:val="single" w:sz="4" w:space="0" w:color="000000"/>
              <w:bottom w:val="single" w:sz="4" w:space="0" w:color="000000"/>
              <w:right w:val="single" w:sz="4" w:space="0" w:color="000000"/>
            </w:tcBorders>
            <w:shd w:val="clear" w:color="auto" w:fill="auto"/>
            <w:vAlign w:val="center"/>
          </w:tcPr>
          <w:p w14:paraId="5F508493" w14:textId="50F378B7" w:rsidR="0047316F" w:rsidRPr="00F52F7D" w:rsidRDefault="00B52C94" w:rsidP="00F52F7D">
            <w:pPr>
              <w:pStyle w:val="Contedodatabela"/>
              <w:spacing w:line="276" w:lineRule="auto"/>
              <w:jc w:val="center"/>
              <w:rPr>
                <w:rFonts w:ascii="Verdana" w:hAnsi="Verdana"/>
                <w:sz w:val="20"/>
              </w:rPr>
            </w:pPr>
            <w:r>
              <w:rPr>
                <w:rFonts w:ascii="Verdana" w:hAnsi="Verdana"/>
                <w:sz w:val="20"/>
              </w:rPr>
              <w:t>63</w:t>
            </w:r>
          </w:p>
        </w:tc>
        <w:tc>
          <w:tcPr>
            <w:tcW w:w="3810" w:type="dxa"/>
            <w:tcBorders>
              <w:left w:val="single" w:sz="4" w:space="0" w:color="000000"/>
              <w:bottom w:val="single" w:sz="4" w:space="0" w:color="000000"/>
              <w:right w:val="single" w:sz="4" w:space="0" w:color="000000"/>
            </w:tcBorders>
            <w:shd w:val="clear" w:color="auto" w:fill="auto"/>
            <w:vAlign w:val="center"/>
          </w:tcPr>
          <w:p w14:paraId="2EFAD2B2"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Sensor degelo ar split 10k</w:t>
            </w:r>
          </w:p>
        </w:tc>
        <w:tc>
          <w:tcPr>
            <w:tcW w:w="748" w:type="dxa"/>
            <w:tcBorders>
              <w:left w:val="single" w:sz="4" w:space="0" w:color="000000"/>
              <w:bottom w:val="single" w:sz="4" w:space="0" w:color="000000"/>
            </w:tcBorders>
            <w:shd w:val="clear" w:color="auto" w:fill="auto"/>
            <w:vAlign w:val="center"/>
          </w:tcPr>
          <w:p w14:paraId="6771C197"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Und</w:t>
            </w:r>
          </w:p>
        </w:tc>
        <w:tc>
          <w:tcPr>
            <w:tcW w:w="881" w:type="dxa"/>
            <w:tcBorders>
              <w:left w:val="single" w:sz="4" w:space="0" w:color="000000"/>
              <w:bottom w:val="single" w:sz="4" w:space="0" w:color="000000"/>
            </w:tcBorders>
            <w:shd w:val="clear" w:color="auto" w:fill="auto"/>
            <w:vAlign w:val="center"/>
          </w:tcPr>
          <w:p w14:paraId="121CB046" w14:textId="77777777" w:rsidR="0047316F" w:rsidRPr="00F52F7D" w:rsidRDefault="00000000" w:rsidP="00F52F7D">
            <w:pPr>
              <w:widowControl w:val="0"/>
              <w:spacing w:line="276" w:lineRule="auto"/>
              <w:rPr>
                <w:rFonts w:ascii="Verdana" w:hAnsi="Verdana"/>
                <w:sz w:val="20"/>
              </w:rPr>
            </w:pPr>
            <w:r w:rsidRPr="00F52F7D">
              <w:rPr>
                <w:rFonts w:ascii="Verdana" w:hAnsi="Verdana"/>
                <w:sz w:val="20"/>
              </w:rPr>
              <w:t>50</w:t>
            </w:r>
          </w:p>
        </w:tc>
        <w:tc>
          <w:tcPr>
            <w:tcW w:w="1398" w:type="dxa"/>
            <w:tcBorders>
              <w:left w:val="single" w:sz="4" w:space="0" w:color="000000"/>
              <w:bottom w:val="single" w:sz="4" w:space="0" w:color="000000"/>
            </w:tcBorders>
            <w:shd w:val="clear" w:color="auto" w:fill="auto"/>
            <w:vAlign w:val="center"/>
          </w:tcPr>
          <w:p w14:paraId="71A32EEA"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R$ 150,00</w:t>
            </w:r>
          </w:p>
        </w:tc>
        <w:tc>
          <w:tcPr>
            <w:tcW w:w="1780" w:type="dxa"/>
            <w:tcBorders>
              <w:left w:val="single" w:sz="4" w:space="0" w:color="000000"/>
              <w:bottom w:val="single" w:sz="4" w:space="0" w:color="000000"/>
              <w:right w:val="single" w:sz="4" w:space="0" w:color="000000"/>
            </w:tcBorders>
            <w:shd w:val="clear" w:color="auto" w:fill="auto"/>
            <w:vAlign w:val="center"/>
          </w:tcPr>
          <w:p w14:paraId="1C4BBDC6"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R$ 7.500,00</w:t>
            </w:r>
          </w:p>
        </w:tc>
      </w:tr>
      <w:tr w:rsidR="00F52F7D" w:rsidRPr="00F52F7D" w14:paraId="42E52FC8" w14:textId="77777777" w:rsidTr="00082B96">
        <w:trPr>
          <w:trHeight w:val="269"/>
        </w:trPr>
        <w:tc>
          <w:tcPr>
            <w:tcW w:w="805" w:type="dxa"/>
            <w:tcBorders>
              <w:left w:val="single" w:sz="4" w:space="0" w:color="000000"/>
              <w:bottom w:val="single" w:sz="4" w:space="0" w:color="000000"/>
              <w:right w:val="single" w:sz="4" w:space="0" w:color="000000"/>
            </w:tcBorders>
            <w:shd w:val="clear" w:color="auto" w:fill="auto"/>
            <w:vAlign w:val="center"/>
          </w:tcPr>
          <w:p w14:paraId="680B95EB" w14:textId="4C6F23F9" w:rsidR="0047316F" w:rsidRPr="00F52F7D" w:rsidRDefault="00B52C94" w:rsidP="00F52F7D">
            <w:pPr>
              <w:pStyle w:val="Contedodatabela"/>
              <w:spacing w:line="276" w:lineRule="auto"/>
              <w:jc w:val="center"/>
              <w:rPr>
                <w:rFonts w:ascii="Verdana" w:hAnsi="Verdana"/>
                <w:sz w:val="20"/>
              </w:rPr>
            </w:pPr>
            <w:r>
              <w:rPr>
                <w:rFonts w:ascii="Verdana" w:hAnsi="Verdana"/>
                <w:sz w:val="20"/>
              </w:rPr>
              <w:t>64</w:t>
            </w:r>
          </w:p>
        </w:tc>
        <w:tc>
          <w:tcPr>
            <w:tcW w:w="3810" w:type="dxa"/>
            <w:tcBorders>
              <w:left w:val="single" w:sz="4" w:space="0" w:color="000000"/>
              <w:bottom w:val="single" w:sz="4" w:space="0" w:color="000000"/>
              <w:right w:val="single" w:sz="4" w:space="0" w:color="000000"/>
            </w:tcBorders>
            <w:shd w:val="clear" w:color="auto" w:fill="auto"/>
            <w:vAlign w:val="center"/>
          </w:tcPr>
          <w:p w14:paraId="1F834000"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Sensor degelo ar split 15k</w:t>
            </w:r>
          </w:p>
        </w:tc>
        <w:tc>
          <w:tcPr>
            <w:tcW w:w="748" w:type="dxa"/>
            <w:tcBorders>
              <w:left w:val="single" w:sz="4" w:space="0" w:color="000000"/>
              <w:bottom w:val="single" w:sz="4" w:space="0" w:color="000000"/>
            </w:tcBorders>
            <w:shd w:val="clear" w:color="auto" w:fill="auto"/>
            <w:vAlign w:val="center"/>
          </w:tcPr>
          <w:p w14:paraId="093AFB7F"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Und</w:t>
            </w:r>
          </w:p>
        </w:tc>
        <w:tc>
          <w:tcPr>
            <w:tcW w:w="881" w:type="dxa"/>
            <w:tcBorders>
              <w:left w:val="single" w:sz="4" w:space="0" w:color="000000"/>
              <w:bottom w:val="single" w:sz="4" w:space="0" w:color="000000"/>
            </w:tcBorders>
            <w:shd w:val="clear" w:color="auto" w:fill="auto"/>
            <w:vAlign w:val="center"/>
          </w:tcPr>
          <w:p w14:paraId="36CEF328" w14:textId="77777777" w:rsidR="0047316F" w:rsidRPr="00F52F7D" w:rsidRDefault="00000000" w:rsidP="00F52F7D">
            <w:pPr>
              <w:widowControl w:val="0"/>
              <w:spacing w:line="276" w:lineRule="auto"/>
              <w:rPr>
                <w:rFonts w:ascii="Verdana" w:hAnsi="Verdana"/>
                <w:sz w:val="20"/>
              </w:rPr>
            </w:pPr>
            <w:r w:rsidRPr="00F52F7D">
              <w:rPr>
                <w:rFonts w:ascii="Verdana" w:hAnsi="Verdana"/>
                <w:sz w:val="20"/>
              </w:rPr>
              <w:t>50</w:t>
            </w:r>
          </w:p>
        </w:tc>
        <w:tc>
          <w:tcPr>
            <w:tcW w:w="1398" w:type="dxa"/>
            <w:tcBorders>
              <w:left w:val="single" w:sz="4" w:space="0" w:color="000000"/>
              <w:bottom w:val="single" w:sz="4" w:space="0" w:color="000000"/>
            </w:tcBorders>
            <w:shd w:val="clear" w:color="auto" w:fill="auto"/>
            <w:vAlign w:val="center"/>
          </w:tcPr>
          <w:p w14:paraId="3C530BF7"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R$ 150,00</w:t>
            </w:r>
          </w:p>
        </w:tc>
        <w:tc>
          <w:tcPr>
            <w:tcW w:w="1780" w:type="dxa"/>
            <w:tcBorders>
              <w:left w:val="single" w:sz="4" w:space="0" w:color="000000"/>
              <w:bottom w:val="single" w:sz="4" w:space="0" w:color="000000"/>
              <w:right w:val="single" w:sz="4" w:space="0" w:color="000000"/>
            </w:tcBorders>
            <w:shd w:val="clear" w:color="auto" w:fill="auto"/>
            <w:vAlign w:val="center"/>
          </w:tcPr>
          <w:p w14:paraId="58FED2AE"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R$ 7.500,00</w:t>
            </w:r>
          </w:p>
        </w:tc>
      </w:tr>
      <w:tr w:rsidR="00F52F7D" w:rsidRPr="00F52F7D" w14:paraId="19D702B7" w14:textId="77777777" w:rsidTr="00082B96">
        <w:trPr>
          <w:trHeight w:val="269"/>
        </w:trPr>
        <w:tc>
          <w:tcPr>
            <w:tcW w:w="805" w:type="dxa"/>
            <w:tcBorders>
              <w:left w:val="single" w:sz="4" w:space="0" w:color="000000"/>
              <w:bottom w:val="single" w:sz="4" w:space="0" w:color="000000"/>
              <w:right w:val="single" w:sz="4" w:space="0" w:color="000000"/>
            </w:tcBorders>
            <w:shd w:val="clear" w:color="auto" w:fill="auto"/>
            <w:vAlign w:val="center"/>
          </w:tcPr>
          <w:p w14:paraId="6D66EBF0" w14:textId="1E81116F" w:rsidR="0047316F" w:rsidRPr="00F52F7D" w:rsidRDefault="00B52C94" w:rsidP="00F52F7D">
            <w:pPr>
              <w:pStyle w:val="Contedodatabela"/>
              <w:spacing w:line="276" w:lineRule="auto"/>
              <w:jc w:val="center"/>
              <w:rPr>
                <w:rFonts w:ascii="Verdana" w:hAnsi="Verdana"/>
                <w:sz w:val="20"/>
              </w:rPr>
            </w:pPr>
            <w:r>
              <w:rPr>
                <w:rFonts w:ascii="Verdana" w:hAnsi="Verdana"/>
                <w:sz w:val="20"/>
              </w:rPr>
              <w:t>65</w:t>
            </w:r>
          </w:p>
        </w:tc>
        <w:tc>
          <w:tcPr>
            <w:tcW w:w="3810" w:type="dxa"/>
            <w:tcBorders>
              <w:left w:val="single" w:sz="4" w:space="0" w:color="000000"/>
              <w:bottom w:val="single" w:sz="4" w:space="0" w:color="000000"/>
              <w:right w:val="single" w:sz="4" w:space="0" w:color="000000"/>
            </w:tcBorders>
            <w:shd w:val="clear" w:color="auto" w:fill="auto"/>
            <w:vAlign w:val="center"/>
          </w:tcPr>
          <w:p w14:paraId="20763FB0"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Sensor temperatura ambiente</w:t>
            </w:r>
            <w:r w:rsidRPr="00F52F7D">
              <w:rPr>
                <w:rFonts w:ascii="Verdana" w:hAnsi="Verdana" w:cs="Arial"/>
                <w:sz w:val="20"/>
              </w:rPr>
              <w:br/>
              <w:t>split 15k</w:t>
            </w:r>
          </w:p>
        </w:tc>
        <w:tc>
          <w:tcPr>
            <w:tcW w:w="748" w:type="dxa"/>
            <w:tcBorders>
              <w:left w:val="single" w:sz="4" w:space="0" w:color="000000"/>
              <w:bottom w:val="single" w:sz="4" w:space="0" w:color="000000"/>
            </w:tcBorders>
            <w:shd w:val="clear" w:color="auto" w:fill="auto"/>
            <w:vAlign w:val="center"/>
          </w:tcPr>
          <w:p w14:paraId="7376132F"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Und</w:t>
            </w:r>
          </w:p>
        </w:tc>
        <w:tc>
          <w:tcPr>
            <w:tcW w:w="881" w:type="dxa"/>
            <w:tcBorders>
              <w:left w:val="single" w:sz="4" w:space="0" w:color="000000"/>
              <w:bottom w:val="single" w:sz="4" w:space="0" w:color="000000"/>
            </w:tcBorders>
            <w:shd w:val="clear" w:color="auto" w:fill="auto"/>
            <w:vAlign w:val="center"/>
          </w:tcPr>
          <w:p w14:paraId="13CAE086" w14:textId="77777777" w:rsidR="0047316F" w:rsidRPr="00F52F7D" w:rsidRDefault="00000000" w:rsidP="00F52F7D">
            <w:pPr>
              <w:widowControl w:val="0"/>
              <w:spacing w:line="276" w:lineRule="auto"/>
              <w:rPr>
                <w:rFonts w:ascii="Verdana" w:hAnsi="Verdana"/>
                <w:sz w:val="20"/>
              </w:rPr>
            </w:pPr>
            <w:r w:rsidRPr="00F52F7D">
              <w:rPr>
                <w:rFonts w:ascii="Verdana" w:hAnsi="Verdana"/>
                <w:sz w:val="20"/>
              </w:rPr>
              <w:t>50</w:t>
            </w:r>
          </w:p>
        </w:tc>
        <w:tc>
          <w:tcPr>
            <w:tcW w:w="1398" w:type="dxa"/>
            <w:tcBorders>
              <w:left w:val="single" w:sz="4" w:space="0" w:color="000000"/>
              <w:bottom w:val="single" w:sz="4" w:space="0" w:color="000000"/>
            </w:tcBorders>
            <w:shd w:val="clear" w:color="auto" w:fill="auto"/>
            <w:vAlign w:val="center"/>
          </w:tcPr>
          <w:p w14:paraId="69141E43"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R$ 150,00</w:t>
            </w:r>
          </w:p>
        </w:tc>
        <w:tc>
          <w:tcPr>
            <w:tcW w:w="1780" w:type="dxa"/>
            <w:tcBorders>
              <w:left w:val="single" w:sz="4" w:space="0" w:color="000000"/>
              <w:bottom w:val="single" w:sz="4" w:space="0" w:color="000000"/>
              <w:right w:val="single" w:sz="4" w:space="0" w:color="000000"/>
            </w:tcBorders>
            <w:shd w:val="clear" w:color="auto" w:fill="auto"/>
            <w:vAlign w:val="center"/>
          </w:tcPr>
          <w:p w14:paraId="43D9E946"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R$ 7.500,00</w:t>
            </w:r>
          </w:p>
        </w:tc>
      </w:tr>
      <w:tr w:rsidR="00F52F7D" w:rsidRPr="00F52F7D" w14:paraId="3DC8E1EF" w14:textId="77777777" w:rsidTr="00082B96">
        <w:trPr>
          <w:trHeight w:val="269"/>
        </w:trPr>
        <w:tc>
          <w:tcPr>
            <w:tcW w:w="805" w:type="dxa"/>
            <w:tcBorders>
              <w:left w:val="single" w:sz="4" w:space="0" w:color="000000"/>
              <w:bottom w:val="single" w:sz="4" w:space="0" w:color="000000"/>
              <w:right w:val="single" w:sz="4" w:space="0" w:color="000000"/>
            </w:tcBorders>
            <w:shd w:val="clear" w:color="auto" w:fill="auto"/>
            <w:vAlign w:val="center"/>
          </w:tcPr>
          <w:p w14:paraId="688FE99D" w14:textId="3F5F9596" w:rsidR="0047316F" w:rsidRPr="00F52F7D" w:rsidRDefault="00B52C94" w:rsidP="00F52F7D">
            <w:pPr>
              <w:pStyle w:val="Contedodatabela"/>
              <w:spacing w:line="276" w:lineRule="auto"/>
              <w:jc w:val="center"/>
              <w:rPr>
                <w:rFonts w:ascii="Verdana" w:hAnsi="Verdana"/>
                <w:sz w:val="20"/>
              </w:rPr>
            </w:pPr>
            <w:r>
              <w:rPr>
                <w:rFonts w:ascii="Verdana" w:hAnsi="Verdana"/>
                <w:sz w:val="20"/>
              </w:rPr>
              <w:t>66</w:t>
            </w:r>
          </w:p>
        </w:tc>
        <w:tc>
          <w:tcPr>
            <w:tcW w:w="3810" w:type="dxa"/>
            <w:tcBorders>
              <w:left w:val="single" w:sz="4" w:space="0" w:color="000000"/>
              <w:bottom w:val="single" w:sz="4" w:space="0" w:color="000000"/>
              <w:right w:val="single" w:sz="4" w:space="0" w:color="000000"/>
            </w:tcBorders>
            <w:shd w:val="clear" w:color="auto" w:fill="auto"/>
            <w:vAlign w:val="center"/>
          </w:tcPr>
          <w:p w14:paraId="740222A5" w14:textId="0718BE33"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Sensor degelo ar split 20k und</w:t>
            </w:r>
          </w:p>
        </w:tc>
        <w:tc>
          <w:tcPr>
            <w:tcW w:w="748" w:type="dxa"/>
            <w:tcBorders>
              <w:left w:val="single" w:sz="4" w:space="0" w:color="000000"/>
              <w:bottom w:val="single" w:sz="4" w:space="0" w:color="000000"/>
            </w:tcBorders>
            <w:shd w:val="clear" w:color="auto" w:fill="auto"/>
            <w:vAlign w:val="center"/>
          </w:tcPr>
          <w:p w14:paraId="10F80264"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Und</w:t>
            </w:r>
          </w:p>
        </w:tc>
        <w:tc>
          <w:tcPr>
            <w:tcW w:w="881" w:type="dxa"/>
            <w:tcBorders>
              <w:left w:val="single" w:sz="4" w:space="0" w:color="000000"/>
              <w:bottom w:val="single" w:sz="4" w:space="0" w:color="000000"/>
            </w:tcBorders>
            <w:shd w:val="clear" w:color="auto" w:fill="auto"/>
            <w:vAlign w:val="center"/>
          </w:tcPr>
          <w:p w14:paraId="15805FEB" w14:textId="77777777" w:rsidR="0047316F" w:rsidRPr="00F52F7D" w:rsidRDefault="00000000" w:rsidP="00F52F7D">
            <w:pPr>
              <w:widowControl w:val="0"/>
              <w:spacing w:line="276" w:lineRule="auto"/>
              <w:rPr>
                <w:rFonts w:ascii="Verdana" w:hAnsi="Verdana"/>
                <w:sz w:val="20"/>
              </w:rPr>
            </w:pPr>
            <w:r w:rsidRPr="00F52F7D">
              <w:rPr>
                <w:rFonts w:ascii="Verdana" w:hAnsi="Verdana"/>
                <w:sz w:val="20"/>
              </w:rPr>
              <w:t>50</w:t>
            </w:r>
          </w:p>
        </w:tc>
        <w:tc>
          <w:tcPr>
            <w:tcW w:w="1398" w:type="dxa"/>
            <w:tcBorders>
              <w:left w:val="single" w:sz="4" w:space="0" w:color="000000"/>
              <w:bottom w:val="single" w:sz="4" w:space="0" w:color="000000"/>
            </w:tcBorders>
            <w:shd w:val="clear" w:color="auto" w:fill="auto"/>
            <w:vAlign w:val="center"/>
          </w:tcPr>
          <w:p w14:paraId="78EC6693"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R$ 145,25</w:t>
            </w:r>
          </w:p>
        </w:tc>
        <w:tc>
          <w:tcPr>
            <w:tcW w:w="1780" w:type="dxa"/>
            <w:tcBorders>
              <w:left w:val="single" w:sz="4" w:space="0" w:color="000000"/>
              <w:bottom w:val="single" w:sz="4" w:space="0" w:color="000000"/>
              <w:right w:val="single" w:sz="4" w:space="0" w:color="000000"/>
            </w:tcBorders>
            <w:shd w:val="clear" w:color="auto" w:fill="auto"/>
            <w:vAlign w:val="center"/>
          </w:tcPr>
          <w:p w14:paraId="20281C0D"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R$ 7.262,50</w:t>
            </w:r>
          </w:p>
        </w:tc>
      </w:tr>
      <w:tr w:rsidR="00F52F7D" w:rsidRPr="00F52F7D" w14:paraId="3BA30271" w14:textId="77777777" w:rsidTr="00082B96">
        <w:trPr>
          <w:trHeight w:val="269"/>
        </w:trPr>
        <w:tc>
          <w:tcPr>
            <w:tcW w:w="805" w:type="dxa"/>
            <w:tcBorders>
              <w:left w:val="single" w:sz="4" w:space="0" w:color="000000"/>
              <w:bottom w:val="single" w:sz="4" w:space="0" w:color="000000"/>
              <w:right w:val="single" w:sz="4" w:space="0" w:color="000000"/>
            </w:tcBorders>
            <w:shd w:val="clear" w:color="auto" w:fill="auto"/>
            <w:vAlign w:val="center"/>
          </w:tcPr>
          <w:p w14:paraId="5E90650A" w14:textId="3545BA9A" w:rsidR="0047316F" w:rsidRPr="00F52F7D" w:rsidRDefault="00B52C94" w:rsidP="00F52F7D">
            <w:pPr>
              <w:pStyle w:val="Contedodatabela"/>
              <w:spacing w:line="276" w:lineRule="auto"/>
              <w:jc w:val="center"/>
              <w:rPr>
                <w:rFonts w:ascii="Verdana" w:hAnsi="Verdana"/>
                <w:sz w:val="20"/>
              </w:rPr>
            </w:pPr>
            <w:r>
              <w:rPr>
                <w:rFonts w:ascii="Verdana" w:hAnsi="Verdana"/>
                <w:sz w:val="20"/>
              </w:rPr>
              <w:t>67</w:t>
            </w:r>
          </w:p>
        </w:tc>
        <w:tc>
          <w:tcPr>
            <w:tcW w:w="3810" w:type="dxa"/>
            <w:tcBorders>
              <w:left w:val="single" w:sz="4" w:space="0" w:color="000000"/>
              <w:bottom w:val="single" w:sz="4" w:space="0" w:color="000000"/>
              <w:right w:val="single" w:sz="4" w:space="0" w:color="000000"/>
            </w:tcBorders>
            <w:shd w:val="clear" w:color="auto" w:fill="auto"/>
            <w:vAlign w:val="center"/>
          </w:tcPr>
          <w:p w14:paraId="64811AF4"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Sensor temperatura ambiente split 20k</w:t>
            </w:r>
          </w:p>
        </w:tc>
        <w:tc>
          <w:tcPr>
            <w:tcW w:w="748" w:type="dxa"/>
            <w:tcBorders>
              <w:left w:val="single" w:sz="4" w:space="0" w:color="000000"/>
              <w:bottom w:val="single" w:sz="4" w:space="0" w:color="000000"/>
            </w:tcBorders>
            <w:shd w:val="clear" w:color="auto" w:fill="auto"/>
            <w:vAlign w:val="center"/>
          </w:tcPr>
          <w:p w14:paraId="47F3F92D"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Und</w:t>
            </w:r>
          </w:p>
        </w:tc>
        <w:tc>
          <w:tcPr>
            <w:tcW w:w="881" w:type="dxa"/>
            <w:tcBorders>
              <w:left w:val="single" w:sz="4" w:space="0" w:color="000000"/>
              <w:bottom w:val="single" w:sz="4" w:space="0" w:color="000000"/>
            </w:tcBorders>
            <w:shd w:val="clear" w:color="auto" w:fill="auto"/>
            <w:vAlign w:val="center"/>
          </w:tcPr>
          <w:p w14:paraId="75AB1AD2" w14:textId="77777777" w:rsidR="0047316F" w:rsidRPr="00F52F7D" w:rsidRDefault="00000000" w:rsidP="00F52F7D">
            <w:pPr>
              <w:widowControl w:val="0"/>
              <w:spacing w:line="276" w:lineRule="auto"/>
              <w:rPr>
                <w:rFonts w:ascii="Verdana" w:hAnsi="Verdana"/>
                <w:sz w:val="20"/>
              </w:rPr>
            </w:pPr>
            <w:r w:rsidRPr="00F52F7D">
              <w:rPr>
                <w:rFonts w:ascii="Verdana" w:hAnsi="Verdana"/>
                <w:sz w:val="20"/>
              </w:rPr>
              <w:t>50</w:t>
            </w:r>
          </w:p>
        </w:tc>
        <w:tc>
          <w:tcPr>
            <w:tcW w:w="1398" w:type="dxa"/>
            <w:tcBorders>
              <w:left w:val="single" w:sz="4" w:space="0" w:color="000000"/>
              <w:bottom w:val="single" w:sz="4" w:space="0" w:color="000000"/>
            </w:tcBorders>
            <w:shd w:val="clear" w:color="auto" w:fill="auto"/>
            <w:vAlign w:val="center"/>
          </w:tcPr>
          <w:p w14:paraId="4030E493"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R$ 150,00</w:t>
            </w:r>
          </w:p>
        </w:tc>
        <w:tc>
          <w:tcPr>
            <w:tcW w:w="1780" w:type="dxa"/>
            <w:tcBorders>
              <w:left w:val="single" w:sz="4" w:space="0" w:color="000000"/>
              <w:bottom w:val="single" w:sz="4" w:space="0" w:color="000000"/>
              <w:right w:val="single" w:sz="4" w:space="0" w:color="000000"/>
            </w:tcBorders>
            <w:shd w:val="clear" w:color="auto" w:fill="auto"/>
            <w:vAlign w:val="center"/>
          </w:tcPr>
          <w:p w14:paraId="2EBD9FAA"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R$ 7.500,00</w:t>
            </w:r>
          </w:p>
        </w:tc>
      </w:tr>
      <w:tr w:rsidR="00F52F7D" w:rsidRPr="00F52F7D" w14:paraId="00546A97" w14:textId="77777777" w:rsidTr="00082B96">
        <w:trPr>
          <w:trHeight w:val="269"/>
        </w:trPr>
        <w:tc>
          <w:tcPr>
            <w:tcW w:w="805" w:type="dxa"/>
            <w:tcBorders>
              <w:left w:val="single" w:sz="4" w:space="0" w:color="000000"/>
              <w:bottom w:val="single" w:sz="4" w:space="0" w:color="000000"/>
              <w:right w:val="single" w:sz="4" w:space="0" w:color="000000"/>
            </w:tcBorders>
            <w:shd w:val="clear" w:color="auto" w:fill="auto"/>
            <w:vAlign w:val="center"/>
          </w:tcPr>
          <w:p w14:paraId="77A1800A" w14:textId="5E15AF1B" w:rsidR="0047316F" w:rsidRPr="00F52F7D" w:rsidRDefault="00B52C94" w:rsidP="00F52F7D">
            <w:pPr>
              <w:pStyle w:val="Contedodatabela"/>
              <w:spacing w:line="276" w:lineRule="auto"/>
              <w:jc w:val="center"/>
              <w:rPr>
                <w:rFonts w:ascii="Verdana" w:hAnsi="Verdana"/>
                <w:sz w:val="20"/>
              </w:rPr>
            </w:pPr>
            <w:r>
              <w:rPr>
                <w:rFonts w:ascii="Verdana" w:hAnsi="Verdana"/>
                <w:sz w:val="20"/>
              </w:rPr>
              <w:t>68</w:t>
            </w:r>
          </w:p>
        </w:tc>
        <w:tc>
          <w:tcPr>
            <w:tcW w:w="3810" w:type="dxa"/>
            <w:tcBorders>
              <w:left w:val="single" w:sz="4" w:space="0" w:color="000000"/>
              <w:bottom w:val="single" w:sz="4" w:space="0" w:color="000000"/>
              <w:right w:val="single" w:sz="4" w:space="0" w:color="000000"/>
            </w:tcBorders>
            <w:shd w:val="clear" w:color="auto" w:fill="auto"/>
            <w:vAlign w:val="center"/>
          </w:tcPr>
          <w:p w14:paraId="09B9FB6B"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Chave contatora para ar condicionado de 60.000 btus</w:t>
            </w:r>
          </w:p>
        </w:tc>
        <w:tc>
          <w:tcPr>
            <w:tcW w:w="748" w:type="dxa"/>
            <w:tcBorders>
              <w:left w:val="single" w:sz="4" w:space="0" w:color="000000"/>
              <w:bottom w:val="single" w:sz="4" w:space="0" w:color="000000"/>
            </w:tcBorders>
            <w:shd w:val="clear" w:color="auto" w:fill="auto"/>
            <w:vAlign w:val="center"/>
          </w:tcPr>
          <w:p w14:paraId="3EEEEE0B"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Und</w:t>
            </w:r>
          </w:p>
        </w:tc>
        <w:tc>
          <w:tcPr>
            <w:tcW w:w="881" w:type="dxa"/>
            <w:tcBorders>
              <w:left w:val="single" w:sz="4" w:space="0" w:color="000000"/>
              <w:bottom w:val="single" w:sz="4" w:space="0" w:color="000000"/>
            </w:tcBorders>
            <w:shd w:val="clear" w:color="auto" w:fill="auto"/>
            <w:vAlign w:val="center"/>
          </w:tcPr>
          <w:p w14:paraId="6F2F0258" w14:textId="77777777" w:rsidR="0047316F" w:rsidRPr="00F52F7D" w:rsidRDefault="00000000" w:rsidP="00F52F7D">
            <w:pPr>
              <w:widowControl w:val="0"/>
              <w:spacing w:line="276" w:lineRule="auto"/>
              <w:rPr>
                <w:rFonts w:ascii="Verdana" w:hAnsi="Verdana"/>
                <w:sz w:val="20"/>
              </w:rPr>
            </w:pPr>
            <w:r w:rsidRPr="00F52F7D">
              <w:rPr>
                <w:rFonts w:ascii="Verdana" w:hAnsi="Verdana"/>
                <w:sz w:val="20"/>
              </w:rPr>
              <w:t>15</w:t>
            </w:r>
          </w:p>
        </w:tc>
        <w:tc>
          <w:tcPr>
            <w:tcW w:w="1398" w:type="dxa"/>
            <w:tcBorders>
              <w:left w:val="single" w:sz="4" w:space="0" w:color="000000"/>
              <w:bottom w:val="single" w:sz="4" w:space="0" w:color="000000"/>
            </w:tcBorders>
            <w:shd w:val="clear" w:color="auto" w:fill="auto"/>
            <w:vAlign w:val="center"/>
          </w:tcPr>
          <w:p w14:paraId="7979EED0"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R$ 591,05</w:t>
            </w:r>
          </w:p>
        </w:tc>
        <w:tc>
          <w:tcPr>
            <w:tcW w:w="1780" w:type="dxa"/>
            <w:tcBorders>
              <w:left w:val="single" w:sz="4" w:space="0" w:color="000000"/>
              <w:bottom w:val="single" w:sz="4" w:space="0" w:color="000000"/>
              <w:right w:val="single" w:sz="4" w:space="0" w:color="000000"/>
            </w:tcBorders>
            <w:shd w:val="clear" w:color="auto" w:fill="auto"/>
            <w:vAlign w:val="center"/>
          </w:tcPr>
          <w:p w14:paraId="55CBA3B6"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R$ 8.865,75</w:t>
            </w:r>
          </w:p>
        </w:tc>
      </w:tr>
      <w:tr w:rsidR="00B52C94" w:rsidRPr="00F52F7D" w14:paraId="09E8356E" w14:textId="77777777" w:rsidTr="00082B96">
        <w:trPr>
          <w:trHeight w:val="269"/>
        </w:trPr>
        <w:tc>
          <w:tcPr>
            <w:tcW w:w="805" w:type="dxa"/>
            <w:tcBorders>
              <w:left w:val="single" w:sz="4" w:space="0" w:color="000000"/>
              <w:bottom w:val="single" w:sz="4" w:space="0" w:color="000000"/>
              <w:right w:val="single" w:sz="4" w:space="0" w:color="000000"/>
            </w:tcBorders>
            <w:shd w:val="clear" w:color="auto" w:fill="auto"/>
            <w:vAlign w:val="center"/>
          </w:tcPr>
          <w:p w14:paraId="759B1F66" w14:textId="68E1578A" w:rsidR="00B52C94" w:rsidRPr="00F52F7D" w:rsidRDefault="00B52C94" w:rsidP="00B52C94">
            <w:pPr>
              <w:pStyle w:val="Contedodatabela"/>
              <w:spacing w:line="276" w:lineRule="auto"/>
              <w:jc w:val="center"/>
              <w:rPr>
                <w:rFonts w:ascii="Verdana" w:hAnsi="Verdana"/>
                <w:sz w:val="20"/>
              </w:rPr>
            </w:pPr>
            <w:r>
              <w:rPr>
                <w:rFonts w:ascii="Verdana" w:hAnsi="Verdana"/>
                <w:sz w:val="20"/>
              </w:rPr>
              <w:t>69</w:t>
            </w:r>
          </w:p>
        </w:tc>
        <w:tc>
          <w:tcPr>
            <w:tcW w:w="3810" w:type="dxa"/>
            <w:tcBorders>
              <w:left w:val="single" w:sz="4" w:space="0" w:color="000000"/>
              <w:bottom w:val="single" w:sz="4" w:space="0" w:color="000000"/>
              <w:right w:val="single" w:sz="4" w:space="0" w:color="000000"/>
            </w:tcBorders>
            <w:shd w:val="clear" w:color="auto" w:fill="auto"/>
            <w:vAlign w:val="center"/>
          </w:tcPr>
          <w:p w14:paraId="5B107913" w14:textId="514242CF" w:rsidR="00B52C94" w:rsidRPr="00F52F7D" w:rsidRDefault="00B52C94" w:rsidP="00B52C94">
            <w:pPr>
              <w:widowControl w:val="0"/>
              <w:suppressAutoHyphens w:val="0"/>
              <w:spacing w:line="276" w:lineRule="auto"/>
              <w:rPr>
                <w:rFonts w:ascii="Verdana" w:hAnsi="Verdana" w:cs="Arial"/>
                <w:sz w:val="20"/>
              </w:rPr>
            </w:pPr>
            <w:r w:rsidRPr="00F52F7D">
              <w:rPr>
                <w:rFonts w:ascii="Verdana" w:hAnsi="Verdana" w:cs="Arial"/>
                <w:sz w:val="20"/>
              </w:rPr>
              <w:t>Gás refrigerante r32 para ar condicionado - kg</w:t>
            </w:r>
          </w:p>
        </w:tc>
        <w:tc>
          <w:tcPr>
            <w:tcW w:w="748" w:type="dxa"/>
            <w:tcBorders>
              <w:left w:val="single" w:sz="4" w:space="0" w:color="000000"/>
              <w:bottom w:val="single" w:sz="4" w:space="0" w:color="000000"/>
            </w:tcBorders>
            <w:shd w:val="clear" w:color="auto" w:fill="auto"/>
            <w:vAlign w:val="center"/>
          </w:tcPr>
          <w:p w14:paraId="2201B2D5" w14:textId="7609E6AC" w:rsidR="00B52C94" w:rsidRPr="00F52F7D" w:rsidRDefault="00B52C94" w:rsidP="00B52C94">
            <w:pPr>
              <w:pStyle w:val="Contedodatabela"/>
              <w:snapToGrid w:val="0"/>
              <w:spacing w:line="276" w:lineRule="auto"/>
              <w:jc w:val="center"/>
              <w:rPr>
                <w:rFonts w:ascii="Verdana" w:hAnsi="Verdana"/>
                <w:sz w:val="20"/>
              </w:rPr>
            </w:pPr>
            <w:r w:rsidRPr="00F52F7D">
              <w:rPr>
                <w:rFonts w:ascii="Verdana" w:hAnsi="Verdana"/>
                <w:sz w:val="20"/>
              </w:rPr>
              <w:t>Kg</w:t>
            </w:r>
          </w:p>
        </w:tc>
        <w:tc>
          <w:tcPr>
            <w:tcW w:w="881" w:type="dxa"/>
            <w:tcBorders>
              <w:left w:val="single" w:sz="4" w:space="0" w:color="000000"/>
              <w:bottom w:val="single" w:sz="4" w:space="0" w:color="000000"/>
            </w:tcBorders>
            <w:shd w:val="clear" w:color="auto" w:fill="auto"/>
            <w:vAlign w:val="center"/>
          </w:tcPr>
          <w:p w14:paraId="3636628E" w14:textId="74E34EC4" w:rsidR="00B52C94" w:rsidRPr="00F52F7D" w:rsidRDefault="00B52C94" w:rsidP="00B52C94">
            <w:pPr>
              <w:widowControl w:val="0"/>
              <w:spacing w:line="276" w:lineRule="auto"/>
              <w:rPr>
                <w:rFonts w:ascii="Verdana" w:hAnsi="Verdana"/>
                <w:sz w:val="20"/>
              </w:rPr>
            </w:pPr>
            <w:r w:rsidRPr="00F52F7D">
              <w:rPr>
                <w:rFonts w:ascii="Verdana" w:hAnsi="Verdana"/>
                <w:sz w:val="20"/>
              </w:rPr>
              <w:t>190</w:t>
            </w:r>
          </w:p>
        </w:tc>
        <w:tc>
          <w:tcPr>
            <w:tcW w:w="1398" w:type="dxa"/>
            <w:tcBorders>
              <w:left w:val="single" w:sz="4" w:space="0" w:color="000000"/>
              <w:bottom w:val="single" w:sz="4" w:space="0" w:color="000000"/>
            </w:tcBorders>
            <w:shd w:val="clear" w:color="auto" w:fill="auto"/>
            <w:vAlign w:val="center"/>
          </w:tcPr>
          <w:p w14:paraId="5F6FBEDF" w14:textId="4F519FD3" w:rsidR="00B52C94" w:rsidRPr="00F52F7D" w:rsidRDefault="00B52C94" w:rsidP="00B52C94">
            <w:pPr>
              <w:widowControl w:val="0"/>
              <w:spacing w:line="276" w:lineRule="auto"/>
              <w:jc w:val="center"/>
              <w:rPr>
                <w:rFonts w:ascii="Verdana" w:hAnsi="Verdana"/>
                <w:sz w:val="20"/>
              </w:rPr>
            </w:pPr>
            <w:r w:rsidRPr="00F52F7D">
              <w:rPr>
                <w:rFonts w:ascii="Verdana" w:hAnsi="Verdana"/>
                <w:sz w:val="20"/>
              </w:rPr>
              <w:t>R$ 250,00</w:t>
            </w:r>
          </w:p>
        </w:tc>
        <w:tc>
          <w:tcPr>
            <w:tcW w:w="1780" w:type="dxa"/>
            <w:tcBorders>
              <w:left w:val="single" w:sz="4" w:space="0" w:color="000000"/>
              <w:bottom w:val="single" w:sz="4" w:space="0" w:color="000000"/>
              <w:right w:val="single" w:sz="4" w:space="0" w:color="000000"/>
            </w:tcBorders>
            <w:shd w:val="clear" w:color="auto" w:fill="auto"/>
            <w:vAlign w:val="center"/>
          </w:tcPr>
          <w:p w14:paraId="5CFA5052" w14:textId="096D4DC7" w:rsidR="00B52C94" w:rsidRPr="00F52F7D" w:rsidRDefault="00B52C94" w:rsidP="00B52C94">
            <w:pPr>
              <w:widowControl w:val="0"/>
              <w:spacing w:line="276" w:lineRule="auto"/>
              <w:jc w:val="center"/>
              <w:rPr>
                <w:rFonts w:ascii="Verdana" w:hAnsi="Verdana"/>
                <w:sz w:val="20"/>
              </w:rPr>
            </w:pPr>
            <w:r w:rsidRPr="00F52F7D">
              <w:rPr>
                <w:rFonts w:ascii="Verdana" w:hAnsi="Verdana"/>
                <w:sz w:val="20"/>
              </w:rPr>
              <w:t>R$ 47.500,00</w:t>
            </w:r>
          </w:p>
        </w:tc>
      </w:tr>
      <w:tr w:rsidR="00B52C94" w:rsidRPr="00F52F7D" w14:paraId="70103190" w14:textId="77777777" w:rsidTr="00082B96">
        <w:trPr>
          <w:trHeight w:val="269"/>
        </w:trPr>
        <w:tc>
          <w:tcPr>
            <w:tcW w:w="9422" w:type="dxa"/>
            <w:gridSpan w:val="6"/>
            <w:tcBorders>
              <w:left w:val="single" w:sz="4" w:space="0" w:color="000000"/>
              <w:bottom w:val="single" w:sz="4" w:space="0" w:color="000000"/>
              <w:right w:val="single" w:sz="4" w:space="0" w:color="000000"/>
            </w:tcBorders>
            <w:shd w:val="clear" w:color="auto" w:fill="auto"/>
            <w:vAlign w:val="center"/>
          </w:tcPr>
          <w:p w14:paraId="4189E4CB" w14:textId="77777777" w:rsidR="00B52C94" w:rsidRPr="00F52F7D" w:rsidRDefault="00B52C94" w:rsidP="00B52C94">
            <w:pPr>
              <w:widowControl w:val="0"/>
              <w:spacing w:line="276" w:lineRule="auto"/>
              <w:rPr>
                <w:rFonts w:ascii="Verdana" w:hAnsi="Verdana"/>
                <w:b/>
                <w:bCs/>
                <w:sz w:val="20"/>
              </w:rPr>
            </w:pPr>
          </w:p>
          <w:p w14:paraId="621B1397" w14:textId="77777777" w:rsidR="00B52C94" w:rsidRPr="00F52F7D" w:rsidRDefault="00B52C94" w:rsidP="00B52C94">
            <w:pPr>
              <w:widowControl w:val="0"/>
              <w:spacing w:line="276" w:lineRule="auto"/>
              <w:rPr>
                <w:rFonts w:ascii="Verdana" w:hAnsi="Verdana"/>
                <w:b/>
                <w:bCs/>
                <w:sz w:val="20"/>
              </w:rPr>
            </w:pPr>
            <w:r w:rsidRPr="00F52F7D">
              <w:rPr>
                <w:rFonts w:ascii="Verdana" w:hAnsi="Verdana"/>
                <w:b/>
                <w:bCs/>
                <w:sz w:val="20"/>
              </w:rPr>
              <w:t>VALOR ESTIMADO TOTAL. R$ 1.071.525,41 (um milhão setenta e um mil quinhentos e vinte e cinco reais e quarenta e um centavos)</w:t>
            </w:r>
          </w:p>
          <w:p w14:paraId="43CB79E5" w14:textId="77777777" w:rsidR="00B52C94" w:rsidRPr="00F52F7D" w:rsidRDefault="00B52C94" w:rsidP="00B52C94">
            <w:pPr>
              <w:widowControl w:val="0"/>
              <w:spacing w:line="276" w:lineRule="auto"/>
              <w:rPr>
                <w:rFonts w:ascii="Verdana" w:hAnsi="Verdana"/>
                <w:b/>
                <w:bCs/>
                <w:sz w:val="20"/>
              </w:rPr>
            </w:pPr>
          </w:p>
        </w:tc>
      </w:tr>
    </w:tbl>
    <w:p w14:paraId="384A4651" w14:textId="77777777" w:rsidR="0047316F" w:rsidRPr="00F52F7D" w:rsidRDefault="0047316F" w:rsidP="00F52F7D">
      <w:pPr>
        <w:spacing w:line="276" w:lineRule="auto"/>
        <w:jc w:val="both"/>
        <w:rPr>
          <w:rFonts w:ascii="Verdana" w:hAnsi="Verdana"/>
          <w:sz w:val="20"/>
        </w:rPr>
      </w:pPr>
    </w:p>
    <w:p w14:paraId="14786593" w14:textId="77777777" w:rsidR="0047316F" w:rsidRPr="00F52F7D" w:rsidRDefault="00000000" w:rsidP="00F52F7D">
      <w:pPr>
        <w:tabs>
          <w:tab w:val="left" w:pos="567"/>
        </w:tabs>
        <w:spacing w:line="276" w:lineRule="auto"/>
        <w:jc w:val="both"/>
        <w:rPr>
          <w:rFonts w:ascii="Verdana" w:hAnsi="Verdana"/>
          <w:sz w:val="20"/>
        </w:rPr>
      </w:pPr>
      <w:r w:rsidRPr="00F52F7D">
        <w:rPr>
          <w:rFonts w:ascii="Verdana" w:hAnsi="Verdana"/>
          <w:sz w:val="20"/>
        </w:rPr>
        <w:t xml:space="preserve">1.2. O prazo de vigência da contratação será de 12 (doze) meses contados do(a) </w:t>
      </w:r>
      <w:r w:rsidRPr="00F52F7D">
        <w:rPr>
          <w:rFonts w:ascii="Verdana" w:hAnsi="Verdana" w:cs="Arial"/>
          <w:bCs/>
          <w:iCs/>
          <w:sz w:val="20"/>
        </w:rPr>
        <w:t>a partir da assinatura da Ata de Registro de Preços.</w:t>
      </w:r>
    </w:p>
    <w:p w14:paraId="69DD6B34" w14:textId="6CE0CCAB" w:rsidR="0047316F" w:rsidRPr="00F52F7D" w:rsidRDefault="00000000" w:rsidP="00F52F7D">
      <w:pPr>
        <w:pStyle w:val="PargrafodaLista"/>
        <w:tabs>
          <w:tab w:val="left" w:pos="0"/>
        </w:tabs>
        <w:suppressAutoHyphens w:val="0"/>
        <w:ind w:left="0"/>
        <w:jc w:val="both"/>
        <w:rPr>
          <w:rFonts w:ascii="Verdana" w:hAnsi="Verdana"/>
          <w:sz w:val="20"/>
          <w:szCs w:val="20"/>
        </w:rPr>
      </w:pPr>
      <w:r w:rsidRPr="00F52F7D">
        <w:rPr>
          <w:rFonts w:ascii="Verdana" w:eastAsia="Times New Roman" w:hAnsi="Verdana" w:cs="Times New Roman"/>
          <w:iCs/>
          <w:sz w:val="20"/>
          <w:szCs w:val="20"/>
        </w:rPr>
        <w:lastRenderedPageBreak/>
        <w:t>1.3.</w:t>
      </w:r>
      <w:r w:rsidRPr="00F52F7D">
        <w:rPr>
          <w:rFonts w:ascii="Verdana" w:eastAsia="Times New Roman" w:hAnsi="Verdana" w:cs="Times New Roman"/>
          <w:b/>
          <w:bCs/>
          <w:iCs/>
          <w:sz w:val="20"/>
          <w:szCs w:val="20"/>
        </w:rPr>
        <w:t xml:space="preserve"> </w:t>
      </w:r>
      <w:r w:rsidRPr="00F52F7D">
        <w:rPr>
          <w:rFonts w:ascii="Verdana" w:eastAsia="Times New Roman" w:hAnsi="Verdana" w:cs="Times New Roman"/>
          <w:iCs/>
          <w:sz w:val="20"/>
          <w:szCs w:val="20"/>
        </w:rPr>
        <w:t>O custo estimado total da contratação será de</w:t>
      </w:r>
      <w:r w:rsidRPr="00F52F7D">
        <w:rPr>
          <w:rFonts w:ascii="Verdana" w:eastAsia="Times New Roman" w:hAnsi="Verdana" w:cs="Times New Roman"/>
          <w:sz w:val="20"/>
          <w:szCs w:val="20"/>
        </w:rPr>
        <w:t xml:space="preserve"> R$ 1.071.525,41 (um milhão setenta e um mil quinhentos e vinte e cinco reais e quarenta e um centavos),</w:t>
      </w:r>
      <w:r w:rsidRPr="00F52F7D">
        <w:rPr>
          <w:rFonts w:ascii="Verdana" w:eastAsia="Times New Roman" w:hAnsi="Verdana" w:cs="Times New Roman"/>
          <w:i/>
          <w:iCs/>
          <w:sz w:val="20"/>
          <w:szCs w:val="20"/>
        </w:rPr>
        <w:t xml:space="preserve"> </w:t>
      </w:r>
      <w:r w:rsidRPr="00F52F7D">
        <w:rPr>
          <w:rFonts w:ascii="Verdana" w:eastAsia="Times New Roman" w:hAnsi="Verdana" w:cs="Times New Roman"/>
          <w:sz w:val="20"/>
          <w:szCs w:val="20"/>
        </w:rPr>
        <w:t>para 12 meses con</w:t>
      </w:r>
      <w:r w:rsidR="00B2736B" w:rsidRPr="00F52F7D">
        <w:rPr>
          <w:rFonts w:ascii="Verdana" w:eastAsia="Times New Roman" w:hAnsi="Verdana" w:cs="Times New Roman"/>
          <w:sz w:val="20"/>
          <w:szCs w:val="20"/>
        </w:rPr>
        <w:t>s</w:t>
      </w:r>
      <w:r w:rsidRPr="00F52F7D">
        <w:rPr>
          <w:rFonts w:ascii="Verdana" w:eastAsia="Times New Roman" w:hAnsi="Verdana" w:cs="Times New Roman"/>
          <w:sz w:val="20"/>
          <w:szCs w:val="20"/>
        </w:rPr>
        <w:t xml:space="preserve">tante da </w:t>
      </w:r>
      <w:r w:rsidR="00B2736B" w:rsidRPr="00F52F7D">
        <w:rPr>
          <w:rFonts w:ascii="Verdana" w:eastAsia="Times New Roman" w:hAnsi="Verdana" w:cs="Times New Roman"/>
          <w:sz w:val="20"/>
          <w:szCs w:val="20"/>
        </w:rPr>
        <w:t>P</w:t>
      </w:r>
      <w:r w:rsidRPr="00F52F7D">
        <w:rPr>
          <w:rFonts w:ascii="Verdana" w:eastAsia="Times New Roman" w:hAnsi="Verdana" w:cs="Times New Roman"/>
          <w:sz w:val="20"/>
          <w:szCs w:val="20"/>
        </w:rPr>
        <w:t>lanilha Orçamentaria anexa a este ETP.</w:t>
      </w:r>
    </w:p>
    <w:p w14:paraId="6E668992" w14:textId="77777777" w:rsidR="0047316F" w:rsidRPr="00F52F7D" w:rsidRDefault="0047316F" w:rsidP="007F3DE7">
      <w:pPr>
        <w:pStyle w:val="PargrafodaLista"/>
        <w:tabs>
          <w:tab w:val="left" w:pos="0"/>
        </w:tabs>
        <w:suppressAutoHyphens w:val="0"/>
        <w:spacing w:after="0"/>
        <w:ind w:left="0"/>
        <w:jc w:val="both"/>
        <w:rPr>
          <w:rFonts w:ascii="Verdana" w:hAnsi="Verdana"/>
          <w:sz w:val="20"/>
          <w:szCs w:val="20"/>
        </w:rPr>
      </w:pPr>
    </w:p>
    <w:p w14:paraId="6EB8A484" w14:textId="77777777" w:rsidR="0047316F" w:rsidRPr="00F52F7D" w:rsidRDefault="00000000" w:rsidP="00F52F7D">
      <w:pPr>
        <w:spacing w:line="276" w:lineRule="auto"/>
        <w:jc w:val="both"/>
        <w:rPr>
          <w:rFonts w:ascii="Verdana" w:hAnsi="Verdana"/>
          <w:sz w:val="20"/>
        </w:rPr>
      </w:pPr>
      <w:r w:rsidRPr="00F52F7D">
        <w:rPr>
          <w:rFonts w:ascii="Verdana" w:hAnsi="Verdana"/>
          <w:b/>
          <w:bCs/>
          <w:sz w:val="20"/>
        </w:rPr>
        <w:t xml:space="preserve">2. DESCRIÇÃO DA NECESSIDADE DA CONTRATAÇÃO </w:t>
      </w:r>
    </w:p>
    <w:p w14:paraId="3C8C4D2C" w14:textId="77777777" w:rsidR="0047316F" w:rsidRPr="00F52F7D" w:rsidRDefault="00000000" w:rsidP="00F52F7D">
      <w:pPr>
        <w:pStyle w:val="PargrafodaLista"/>
        <w:widowControl w:val="0"/>
        <w:tabs>
          <w:tab w:val="left" w:pos="-2410"/>
          <w:tab w:val="left" w:pos="567"/>
        </w:tabs>
        <w:spacing w:after="0"/>
        <w:ind w:left="0"/>
        <w:jc w:val="both"/>
        <w:rPr>
          <w:rFonts w:ascii="Verdana" w:hAnsi="Verdana"/>
          <w:sz w:val="20"/>
          <w:szCs w:val="20"/>
        </w:rPr>
      </w:pPr>
      <w:r w:rsidRPr="00F52F7D">
        <w:rPr>
          <w:rFonts w:ascii="Verdana" w:hAnsi="Verdana" w:cs="Arial"/>
          <w:sz w:val="20"/>
          <w:szCs w:val="20"/>
        </w:rPr>
        <w:t>2.1. A contratação se faz em razão de manutenção dos aparelhos de ar condicionado da Prefeitura Municipal de São Gabriel da Palha.</w:t>
      </w:r>
    </w:p>
    <w:p w14:paraId="6D795624" w14:textId="77777777" w:rsidR="0047316F" w:rsidRPr="00F52F7D" w:rsidRDefault="00000000" w:rsidP="00F52F7D">
      <w:pPr>
        <w:pStyle w:val="PargrafodaLista"/>
        <w:widowControl w:val="0"/>
        <w:tabs>
          <w:tab w:val="left" w:pos="-2410"/>
          <w:tab w:val="left" w:pos="567"/>
        </w:tabs>
        <w:spacing w:after="0"/>
        <w:ind w:left="0"/>
        <w:jc w:val="both"/>
        <w:rPr>
          <w:rFonts w:ascii="Verdana" w:hAnsi="Verdana"/>
          <w:sz w:val="20"/>
          <w:szCs w:val="20"/>
        </w:rPr>
      </w:pPr>
      <w:r w:rsidRPr="00F52F7D">
        <w:rPr>
          <w:rFonts w:ascii="Verdana" w:hAnsi="Verdana" w:cs="Arial"/>
          <w:sz w:val="20"/>
          <w:szCs w:val="20"/>
        </w:rPr>
        <w:t>2.2. Os aparelhos de ar condicionado são de suma importância para as atividades dentro das dependências desta Prefeitura, uma vez que proporcionam bem-estar, saúde e conforto térmico aos servidores desta entidade, e ainda a importância no melhor funcionamento dos equipamentos de informática e de saúde pública, além de colaborar com diminuição de gastos excessivos com componentes e consumo de energia.</w:t>
      </w:r>
    </w:p>
    <w:p w14:paraId="3D298659" w14:textId="77777777" w:rsidR="007F3DE7" w:rsidRDefault="007F3DE7" w:rsidP="00F52F7D">
      <w:pPr>
        <w:tabs>
          <w:tab w:val="left" w:pos="335"/>
        </w:tabs>
        <w:spacing w:line="276" w:lineRule="auto"/>
        <w:jc w:val="both"/>
        <w:rPr>
          <w:rFonts w:ascii="Verdana" w:hAnsi="Verdana"/>
          <w:b/>
          <w:bCs/>
          <w:sz w:val="20"/>
        </w:rPr>
      </w:pPr>
    </w:p>
    <w:p w14:paraId="62EA9604" w14:textId="5392ADFC" w:rsidR="0047316F" w:rsidRPr="00F52F7D" w:rsidRDefault="00000000" w:rsidP="00F52F7D">
      <w:pPr>
        <w:tabs>
          <w:tab w:val="left" w:pos="335"/>
        </w:tabs>
        <w:spacing w:line="276" w:lineRule="auto"/>
        <w:jc w:val="both"/>
        <w:rPr>
          <w:rFonts w:ascii="Verdana" w:hAnsi="Verdana"/>
          <w:sz w:val="20"/>
        </w:rPr>
      </w:pPr>
      <w:r w:rsidRPr="00F52F7D">
        <w:rPr>
          <w:rFonts w:ascii="Verdana" w:hAnsi="Verdana"/>
          <w:b/>
          <w:bCs/>
          <w:sz w:val="20"/>
        </w:rPr>
        <w:t>3. DESCRIÇÃO DA SOLUÇÃO</w:t>
      </w:r>
    </w:p>
    <w:p w14:paraId="5C8A09DE" w14:textId="77777777" w:rsidR="0047316F" w:rsidRPr="00F52F7D" w:rsidRDefault="00000000" w:rsidP="00F52F7D">
      <w:pPr>
        <w:spacing w:line="276" w:lineRule="auto"/>
        <w:jc w:val="both"/>
        <w:rPr>
          <w:rFonts w:ascii="Verdana" w:hAnsi="Verdana"/>
          <w:sz w:val="20"/>
        </w:rPr>
      </w:pPr>
      <w:r w:rsidRPr="00F52F7D">
        <w:rPr>
          <w:rFonts w:ascii="Verdana" w:hAnsi="Verdana" w:cs="Arial"/>
          <w:sz w:val="20"/>
        </w:rPr>
        <w:t>3.1 A solução a ser adotada é consiste na contratação de serviços de manutenção de ar-condicionado (tipo janela e splits), incluindo instalação, higienização/lubrificação, carga de gás e substituição de peças, para os equipamentos pertencentes ou que venham a pertencer à Prefeitura Municipal de São Gabriel da Palha.</w:t>
      </w:r>
    </w:p>
    <w:p w14:paraId="36A97180" w14:textId="77777777" w:rsidR="0047316F" w:rsidRPr="00F52F7D" w:rsidRDefault="00000000" w:rsidP="00F52F7D">
      <w:pPr>
        <w:spacing w:line="276" w:lineRule="auto"/>
        <w:jc w:val="both"/>
        <w:rPr>
          <w:rFonts w:ascii="Verdana" w:hAnsi="Verdana"/>
          <w:sz w:val="20"/>
        </w:rPr>
      </w:pPr>
      <w:r w:rsidRPr="00F52F7D">
        <w:rPr>
          <w:rFonts w:ascii="Verdana" w:hAnsi="Verdana" w:cs="Arial"/>
          <w:sz w:val="20"/>
        </w:rPr>
        <w:t>3.2. Na execução das rotinas dos serviços de manutenção dos equipamentos de ar-condicionado, a CONTRATADA deve:</w:t>
      </w:r>
    </w:p>
    <w:p w14:paraId="1D740BE7" w14:textId="77777777" w:rsidR="0047316F" w:rsidRPr="00F52F7D" w:rsidRDefault="00000000" w:rsidP="00F52F7D">
      <w:pPr>
        <w:spacing w:line="276" w:lineRule="auto"/>
        <w:jc w:val="both"/>
        <w:rPr>
          <w:rFonts w:ascii="Verdana" w:hAnsi="Verdana"/>
          <w:sz w:val="20"/>
        </w:rPr>
      </w:pPr>
      <w:r w:rsidRPr="00F52F7D">
        <w:rPr>
          <w:rFonts w:ascii="Verdana" w:hAnsi="Verdana" w:cs="Arial"/>
          <w:sz w:val="20"/>
        </w:rPr>
        <w:t xml:space="preserve">a) zelar pela integridade física das instalações, mediante eliminação de focos de corrosão, instalação de acessórios, apoios e realização de serviços de purga, pintura e revestimentos protetores; </w:t>
      </w:r>
    </w:p>
    <w:p w14:paraId="07F94C93" w14:textId="77777777" w:rsidR="0047316F" w:rsidRPr="00F52F7D" w:rsidRDefault="00000000" w:rsidP="00F52F7D">
      <w:pPr>
        <w:spacing w:line="276" w:lineRule="auto"/>
        <w:jc w:val="both"/>
        <w:rPr>
          <w:rFonts w:ascii="Verdana" w:hAnsi="Verdana"/>
          <w:sz w:val="20"/>
        </w:rPr>
      </w:pPr>
      <w:r w:rsidRPr="00F52F7D">
        <w:rPr>
          <w:rFonts w:ascii="Verdana" w:hAnsi="Verdana" w:cs="Arial"/>
          <w:sz w:val="20"/>
        </w:rPr>
        <w:t>b) manter os ambientes climatizados dentro dos padrões normalizados de temperatura, umidade relativa e velocidade do ar;</w:t>
      </w:r>
    </w:p>
    <w:p w14:paraId="01FB6AF7" w14:textId="77777777" w:rsidR="0047316F" w:rsidRPr="00F52F7D" w:rsidRDefault="00000000" w:rsidP="00F52F7D">
      <w:pPr>
        <w:spacing w:line="276" w:lineRule="auto"/>
        <w:jc w:val="both"/>
        <w:rPr>
          <w:rFonts w:ascii="Verdana" w:hAnsi="Verdana"/>
          <w:sz w:val="20"/>
        </w:rPr>
      </w:pPr>
      <w:r w:rsidRPr="00F52F7D">
        <w:rPr>
          <w:rFonts w:ascii="Verdana" w:hAnsi="Verdana" w:cs="Arial"/>
          <w:sz w:val="20"/>
        </w:rPr>
        <w:t>c) Fornecer os materiais de consumo necessários à execução dos serviços, tais como: materiais de limpeza e higienização, estopa, graxa, soldas, nitrogênio, oxigênio, acetileno, espumas para vedação, equipamentos de proteção individual e outros.</w:t>
      </w:r>
    </w:p>
    <w:p w14:paraId="254324C1" w14:textId="77777777" w:rsidR="0047316F" w:rsidRPr="00F52F7D" w:rsidRDefault="00000000" w:rsidP="00F52F7D">
      <w:pPr>
        <w:spacing w:line="276" w:lineRule="auto"/>
        <w:jc w:val="both"/>
        <w:rPr>
          <w:rFonts w:ascii="Verdana" w:hAnsi="Verdana"/>
          <w:sz w:val="20"/>
        </w:rPr>
      </w:pPr>
      <w:r w:rsidRPr="00F52F7D">
        <w:rPr>
          <w:rFonts w:ascii="Verdana" w:hAnsi="Verdana" w:cs="Arial"/>
          <w:sz w:val="20"/>
        </w:rPr>
        <w:t>d) Fornecer ferramentas, aparelhos de medições e testes, bem como seu transporte e tudo o mais que for necessário para disponibilizá-los, a fim de assegurar a prestação dos serviços de manutenção ora licitados, devendo, obrigatoriamente, a CONTRATADA incluir no preço do serviço os correspondentes custos.</w:t>
      </w:r>
    </w:p>
    <w:p w14:paraId="1BE5BB3D" w14:textId="77777777" w:rsidR="0047316F" w:rsidRPr="00F52F7D" w:rsidRDefault="00000000" w:rsidP="00F52F7D">
      <w:pPr>
        <w:spacing w:line="276" w:lineRule="auto"/>
        <w:jc w:val="both"/>
        <w:rPr>
          <w:rFonts w:ascii="Verdana" w:hAnsi="Verdana"/>
          <w:sz w:val="20"/>
        </w:rPr>
      </w:pPr>
      <w:r w:rsidRPr="00F52F7D">
        <w:rPr>
          <w:rFonts w:ascii="Verdana" w:hAnsi="Verdana" w:cs="Arial"/>
          <w:sz w:val="20"/>
        </w:rPr>
        <w:t>e) Realizar todos e quaisquer serviços de manutenção dos equipamentos que se fizerem necessários, tendo como base a Normas Vigentes da Agência Nacional de Vigilância Sanitária, NBR 13971/97 e as instruções dos manuais dos equipamentos de ar-condicionado de acordo com suas características técnicas e recomendações dos fabricantes dos equipamentos, as normas relativas a instalação de condicionadores de ar e as recomendações das boas práticas de engenharia e em conformidade com as normas ambientais e de segurança, com objetivo de elevar a vida útil e melhoria do rendimento dos equipamentos.</w:t>
      </w:r>
    </w:p>
    <w:p w14:paraId="574CC357" w14:textId="77777777" w:rsidR="0047316F" w:rsidRPr="00F52F7D" w:rsidRDefault="00000000" w:rsidP="00F52F7D">
      <w:pPr>
        <w:spacing w:line="276" w:lineRule="auto"/>
        <w:jc w:val="both"/>
        <w:rPr>
          <w:rFonts w:ascii="Verdana" w:hAnsi="Verdana"/>
          <w:sz w:val="20"/>
        </w:rPr>
      </w:pPr>
      <w:r w:rsidRPr="00F52F7D">
        <w:rPr>
          <w:rFonts w:ascii="Verdana" w:hAnsi="Verdana" w:cs="Arial"/>
          <w:sz w:val="20"/>
        </w:rPr>
        <w:t>3.3. Os serviços deverão ser realizados respeitando as seguintes tarefas:</w:t>
      </w:r>
    </w:p>
    <w:p w14:paraId="36EEB294" w14:textId="77777777" w:rsidR="0047316F" w:rsidRPr="00F52F7D" w:rsidRDefault="0047316F" w:rsidP="00F52F7D">
      <w:pPr>
        <w:spacing w:line="276" w:lineRule="auto"/>
        <w:jc w:val="both"/>
        <w:rPr>
          <w:rFonts w:ascii="Verdana" w:hAnsi="Verdana"/>
          <w:sz w:val="20"/>
        </w:rPr>
      </w:pPr>
    </w:p>
    <w:tbl>
      <w:tblPr>
        <w:tblW w:w="5000" w:type="pct"/>
        <w:tblInd w:w="55" w:type="dxa"/>
        <w:tblLayout w:type="fixed"/>
        <w:tblCellMar>
          <w:top w:w="55" w:type="dxa"/>
          <w:left w:w="55" w:type="dxa"/>
          <w:bottom w:w="55" w:type="dxa"/>
          <w:right w:w="55" w:type="dxa"/>
        </w:tblCellMar>
        <w:tblLook w:val="04A0" w:firstRow="1" w:lastRow="0" w:firstColumn="1" w:lastColumn="0" w:noHBand="0" w:noVBand="1"/>
      </w:tblPr>
      <w:tblGrid>
        <w:gridCol w:w="446"/>
        <w:gridCol w:w="8995"/>
      </w:tblGrid>
      <w:tr w:rsidR="00F52F7D" w:rsidRPr="00F52F7D" w14:paraId="14290A8A" w14:textId="77777777">
        <w:tc>
          <w:tcPr>
            <w:tcW w:w="446" w:type="dxa"/>
            <w:tcBorders>
              <w:top w:val="single" w:sz="4" w:space="0" w:color="000000"/>
              <w:left w:val="single" w:sz="4" w:space="0" w:color="000000"/>
              <w:bottom w:val="single" w:sz="4" w:space="0" w:color="000000"/>
            </w:tcBorders>
          </w:tcPr>
          <w:p w14:paraId="7E45A6A9" w14:textId="77777777" w:rsidR="0047316F" w:rsidRPr="00F52F7D" w:rsidRDefault="00000000" w:rsidP="00F52F7D">
            <w:pPr>
              <w:widowControl w:val="0"/>
              <w:spacing w:line="276" w:lineRule="auto"/>
              <w:jc w:val="both"/>
              <w:rPr>
                <w:rFonts w:ascii="Verdana" w:hAnsi="Verdana"/>
                <w:sz w:val="20"/>
              </w:rPr>
            </w:pPr>
            <w:r w:rsidRPr="00F52F7D">
              <w:rPr>
                <w:rFonts w:ascii="Verdana" w:hAnsi="Verdana"/>
                <w:sz w:val="20"/>
              </w:rPr>
              <w:t>1</w:t>
            </w:r>
          </w:p>
        </w:tc>
        <w:tc>
          <w:tcPr>
            <w:tcW w:w="9004" w:type="dxa"/>
            <w:tcBorders>
              <w:top w:val="single" w:sz="4" w:space="0" w:color="000000"/>
              <w:bottom w:val="single" w:sz="4" w:space="0" w:color="000000"/>
              <w:right w:val="single" w:sz="4" w:space="0" w:color="000000"/>
            </w:tcBorders>
          </w:tcPr>
          <w:p w14:paraId="5117ABDC" w14:textId="77777777" w:rsidR="0047316F" w:rsidRPr="00F52F7D" w:rsidRDefault="00000000" w:rsidP="00F52F7D">
            <w:pPr>
              <w:widowControl w:val="0"/>
              <w:spacing w:line="276" w:lineRule="auto"/>
              <w:jc w:val="both"/>
              <w:rPr>
                <w:rFonts w:ascii="Verdana" w:hAnsi="Verdana"/>
                <w:sz w:val="20"/>
              </w:rPr>
            </w:pPr>
            <w:r w:rsidRPr="00F52F7D">
              <w:rPr>
                <w:rFonts w:ascii="Verdana" w:hAnsi="Verdana" w:cs="Arial"/>
                <w:sz w:val="20"/>
              </w:rPr>
              <w:t>Remover e limpar a frente plástica, com verificação do seu estado de conservação;</w:t>
            </w:r>
          </w:p>
        </w:tc>
      </w:tr>
      <w:tr w:rsidR="00F52F7D" w:rsidRPr="00F52F7D" w14:paraId="3A570D29" w14:textId="77777777">
        <w:tc>
          <w:tcPr>
            <w:tcW w:w="446" w:type="dxa"/>
            <w:tcBorders>
              <w:left w:val="single" w:sz="4" w:space="0" w:color="000000"/>
              <w:bottom w:val="single" w:sz="4" w:space="0" w:color="000000"/>
            </w:tcBorders>
          </w:tcPr>
          <w:p w14:paraId="05860E07" w14:textId="77777777" w:rsidR="0047316F" w:rsidRPr="00F52F7D" w:rsidRDefault="00000000" w:rsidP="00F52F7D">
            <w:pPr>
              <w:widowControl w:val="0"/>
              <w:spacing w:line="276" w:lineRule="auto"/>
              <w:jc w:val="both"/>
              <w:rPr>
                <w:rFonts w:ascii="Verdana" w:hAnsi="Verdana"/>
                <w:sz w:val="20"/>
              </w:rPr>
            </w:pPr>
            <w:r w:rsidRPr="00F52F7D">
              <w:rPr>
                <w:rFonts w:ascii="Verdana" w:hAnsi="Verdana"/>
                <w:sz w:val="20"/>
              </w:rPr>
              <w:t>2</w:t>
            </w:r>
          </w:p>
        </w:tc>
        <w:tc>
          <w:tcPr>
            <w:tcW w:w="9004" w:type="dxa"/>
            <w:tcBorders>
              <w:bottom w:val="single" w:sz="4" w:space="0" w:color="000000"/>
              <w:right w:val="single" w:sz="4" w:space="0" w:color="000000"/>
            </w:tcBorders>
          </w:tcPr>
          <w:p w14:paraId="02D4D75F" w14:textId="77777777" w:rsidR="0047316F" w:rsidRPr="00F52F7D" w:rsidRDefault="00000000" w:rsidP="00F52F7D">
            <w:pPr>
              <w:widowControl w:val="0"/>
              <w:spacing w:line="276" w:lineRule="auto"/>
              <w:jc w:val="both"/>
              <w:rPr>
                <w:rFonts w:ascii="Verdana" w:hAnsi="Verdana"/>
                <w:sz w:val="20"/>
              </w:rPr>
            </w:pPr>
            <w:r w:rsidRPr="00F52F7D">
              <w:rPr>
                <w:rFonts w:ascii="Verdana" w:hAnsi="Verdana" w:cs="Arial"/>
                <w:sz w:val="20"/>
              </w:rPr>
              <w:t>Verificar a operação de drenagem de água da bandeja, a inclinação e desobstrução do dreno;</w:t>
            </w:r>
          </w:p>
        </w:tc>
      </w:tr>
      <w:tr w:rsidR="00F52F7D" w:rsidRPr="00F52F7D" w14:paraId="4814A8B8" w14:textId="77777777">
        <w:tc>
          <w:tcPr>
            <w:tcW w:w="446" w:type="dxa"/>
            <w:tcBorders>
              <w:left w:val="single" w:sz="4" w:space="0" w:color="000000"/>
              <w:bottom w:val="single" w:sz="4" w:space="0" w:color="000000"/>
            </w:tcBorders>
          </w:tcPr>
          <w:p w14:paraId="38A0B9D6" w14:textId="77777777" w:rsidR="0047316F" w:rsidRPr="00F52F7D" w:rsidRDefault="00000000" w:rsidP="00F52F7D">
            <w:pPr>
              <w:widowControl w:val="0"/>
              <w:spacing w:line="276" w:lineRule="auto"/>
              <w:jc w:val="both"/>
              <w:rPr>
                <w:rFonts w:ascii="Verdana" w:hAnsi="Verdana"/>
                <w:sz w:val="20"/>
              </w:rPr>
            </w:pPr>
            <w:r w:rsidRPr="00F52F7D">
              <w:rPr>
                <w:rFonts w:ascii="Verdana" w:hAnsi="Verdana"/>
                <w:sz w:val="20"/>
              </w:rPr>
              <w:t>3</w:t>
            </w:r>
          </w:p>
        </w:tc>
        <w:tc>
          <w:tcPr>
            <w:tcW w:w="9004" w:type="dxa"/>
            <w:tcBorders>
              <w:bottom w:val="single" w:sz="4" w:space="0" w:color="000000"/>
              <w:right w:val="single" w:sz="4" w:space="0" w:color="000000"/>
            </w:tcBorders>
          </w:tcPr>
          <w:p w14:paraId="09060C5B" w14:textId="77777777" w:rsidR="0047316F" w:rsidRPr="00F52F7D" w:rsidRDefault="00000000" w:rsidP="00F52F7D">
            <w:pPr>
              <w:widowControl w:val="0"/>
              <w:spacing w:line="276" w:lineRule="auto"/>
              <w:jc w:val="both"/>
              <w:rPr>
                <w:rFonts w:ascii="Verdana" w:hAnsi="Verdana"/>
                <w:sz w:val="20"/>
              </w:rPr>
            </w:pPr>
            <w:r w:rsidRPr="00F52F7D">
              <w:rPr>
                <w:rFonts w:ascii="Verdana" w:hAnsi="Verdana" w:cs="Arial"/>
                <w:sz w:val="20"/>
              </w:rPr>
              <w:t>Verificar os filtros de ar e eliminar as sujeiras, danos e corrosão;</w:t>
            </w:r>
          </w:p>
        </w:tc>
      </w:tr>
      <w:tr w:rsidR="00F52F7D" w:rsidRPr="00F52F7D" w14:paraId="4CEDB5B7" w14:textId="77777777">
        <w:tc>
          <w:tcPr>
            <w:tcW w:w="446" w:type="dxa"/>
            <w:tcBorders>
              <w:left w:val="single" w:sz="4" w:space="0" w:color="000000"/>
              <w:bottom w:val="single" w:sz="4" w:space="0" w:color="000000"/>
            </w:tcBorders>
          </w:tcPr>
          <w:p w14:paraId="5B997462" w14:textId="77777777" w:rsidR="0047316F" w:rsidRPr="00F52F7D" w:rsidRDefault="00000000" w:rsidP="00F52F7D">
            <w:pPr>
              <w:widowControl w:val="0"/>
              <w:spacing w:line="276" w:lineRule="auto"/>
              <w:jc w:val="both"/>
              <w:rPr>
                <w:rFonts w:ascii="Verdana" w:hAnsi="Verdana"/>
                <w:sz w:val="20"/>
              </w:rPr>
            </w:pPr>
            <w:r w:rsidRPr="00F52F7D">
              <w:rPr>
                <w:rFonts w:ascii="Verdana" w:hAnsi="Verdana"/>
                <w:sz w:val="20"/>
              </w:rPr>
              <w:t>4</w:t>
            </w:r>
          </w:p>
        </w:tc>
        <w:tc>
          <w:tcPr>
            <w:tcW w:w="9004" w:type="dxa"/>
            <w:tcBorders>
              <w:bottom w:val="single" w:sz="4" w:space="0" w:color="000000"/>
              <w:right w:val="single" w:sz="4" w:space="0" w:color="000000"/>
            </w:tcBorders>
          </w:tcPr>
          <w:p w14:paraId="2912AFC4" w14:textId="77777777" w:rsidR="0047316F" w:rsidRPr="00F52F7D" w:rsidRDefault="00000000" w:rsidP="00F52F7D">
            <w:pPr>
              <w:widowControl w:val="0"/>
              <w:spacing w:line="276" w:lineRule="auto"/>
              <w:jc w:val="both"/>
              <w:rPr>
                <w:rFonts w:ascii="Verdana" w:hAnsi="Verdana"/>
                <w:sz w:val="20"/>
              </w:rPr>
            </w:pPr>
            <w:r w:rsidRPr="00F52F7D">
              <w:rPr>
                <w:rFonts w:ascii="Verdana" w:hAnsi="Verdana" w:cs="Arial"/>
                <w:sz w:val="20"/>
              </w:rPr>
              <w:t>Verificar e eliminar as frestas dos filtros;</w:t>
            </w:r>
          </w:p>
        </w:tc>
      </w:tr>
      <w:tr w:rsidR="00F52F7D" w:rsidRPr="00F52F7D" w14:paraId="78767363" w14:textId="77777777">
        <w:tc>
          <w:tcPr>
            <w:tcW w:w="446" w:type="dxa"/>
            <w:tcBorders>
              <w:left w:val="single" w:sz="4" w:space="0" w:color="000000"/>
              <w:bottom w:val="single" w:sz="4" w:space="0" w:color="000000"/>
            </w:tcBorders>
          </w:tcPr>
          <w:p w14:paraId="5660FA35" w14:textId="77777777" w:rsidR="0047316F" w:rsidRPr="00F52F7D" w:rsidRDefault="00000000" w:rsidP="00F52F7D">
            <w:pPr>
              <w:widowControl w:val="0"/>
              <w:spacing w:line="276" w:lineRule="auto"/>
              <w:jc w:val="both"/>
              <w:rPr>
                <w:rFonts w:ascii="Verdana" w:hAnsi="Verdana"/>
                <w:sz w:val="20"/>
              </w:rPr>
            </w:pPr>
            <w:r w:rsidRPr="00F52F7D">
              <w:rPr>
                <w:rFonts w:ascii="Verdana" w:hAnsi="Verdana"/>
                <w:sz w:val="20"/>
              </w:rPr>
              <w:t>5</w:t>
            </w:r>
          </w:p>
        </w:tc>
        <w:tc>
          <w:tcPr>
            <w:tcW w:w="9004" w:type="dxa"/>
            <w:tcBorders>
              <w:bottom w:val="single" w:sz="4" w:space="0" w:color="000000"/>
              <w:right w:val="single" w:sz="4" w:space="0" w:color="000000"/>
            </w:tcBorders>
          </w:tcPr>
          <w:p w14:paraId="616B9D17" w14:textId="77777777" w:rsidR="0047316F" w:rsidRPr="00F52F7D" w:rsidRDefault="00000000" w:rsidP="00F52F7D">
            <w:pPr>
              <w:widowControl w:val="0"/>
              <w:spacing w:line="276" w:lineRule="auto"/>
              <w:jc w:val="both"/>
              <w:rPr>
                <w:rFonts w:ascii="Verdana" w:hAnsi="Verdana"/>
                <w:sz w:val="20"/>
              </w:rPr>
            </w:pPr>
            <w:r w:rsidRPr="00F52F7D">
              <w:rPr>
                <w:rFonts w:ascii="Verdana" w:hAnsi="Verdana" w:cs="Arial"/>
                <w:sz w:val="20"/>
              </w:rPr>
              <w:t xml:space="preserve">Limpar o elemento filtrante (fibras de nylon aglutinadas e resina sintética ou espuma de poliuretano) utilizando os meios e substâncias mais adequados, como exemplo: por </w:t>
            </w:r>
            <w:r w:rsidRPr="00F52F7D">
              <w:rPr>
                <w:rFonts w:ascii="Verdana" w:hAnsi="Verdana" w:cs="Arial"/>
                <w:sz w:val="20"/>
              </w:rPr>
              <w:lastRenderedPageBreak/>
              <w:t>imersão em solução de água morna e sabão neutro, enxaguando-o em água corrente e secando-o bastante antes de recolocá-lo no aparelho;</w:t>
            </w:r>
          </w:p>
        </w:tc>
      </w:tr>
      <w:tr w:rsidR="00F52F7D" w:rsidRPr="00F52F7D" w14:paraId="6467173C" w14:textId="77777777">
        <w:tc>
          <w:tcPr>
            <w:tcW w:w="446" w:type="dxa"/>
            <w:tcBorders>
              <w:left w:val="single" w:sz="4" w:space="0" w:color="000000"/>
              <w:bottom w:val="single" w:sz="4" w:space="0" w:color="000000"/>
            </w:tcBorders>
          </w:tcPr>
          <w:p w14:paraId="73359CB7" w14:textId="77777777" w:rsidR="0047316F" w:rsidRPr="00F52F7D" w:rsidRDefault="00000000" w:rsidP="00F52F7D">
            <w:pPr>
              <w:widowControl w:val="0"/>
              <w:spacing w:line="276" w:lineRule="auto"/>
              <w:jc w:val="both"/>
              <w:rPr>
                <w:rFonts w:ascii="Verdana" w:hAnsi="Verdana"/>
                <w:sz w:val="20"/>
              </w:rPr>
            </w:pPr>
            <w:r w:rsidRPr="00F52F7D">
              <w:rPr>
                <w:rFonts w:ascii="Verdana" w:hAnsi="Verdana"/>
                <w:sz w:val="20"/>
              </w:rPr>
              <w:lastRenderedPageBreak/>
              <w:t>6</w:t>
            </w:r>
          </w:p>
        </w:tc>
        <w:tc>
          <w:tcPr>
            <w:tcW w:w="9004" w:type="dxa"/>
            <w:tcBorders>
              <w:bottom w:val="single" w:sz="4" w:space="0" w:color="000000"/>
              <w:right w:val="single" w:sz="4" w:space="0" w:color="000000"/>
            </w:tcBorders>
          </w:tcPr>
          <w:p w14:paraId="6ACA0D24" w14:textId="77777777" w:rsidR="0047316F" w:rsidRPr="00F52F7D" w:rsidRDefault="00000000" w:rsidP="00F52F7D">
            <w:pPr>
              <w:widowControl w:val="0"/>
              <w:spacing w:line="276" w:lineRule="auto"/>
              <w:jc w:val="both"/>
              <w:rPr>
                <w:rFonts w:ascii="Verdana" w:hAnsi="Verdana"/>
                <w:sz w:val="20"/>
              </w:rPr>
            </w:pPr>
            <w:r w:rsidRPr="00F52F7D">
              <w:rPr>
                <w:rFonts w:ascii="Verdana" w:hAnsi="Verdana" w:cs="Arial"/>
                <w:sz w:val="20"/>
              </w:rPr>
              <w:t>Limpar com escova a parte frontal do evaporador e condensador;</w:t>
            </w:r>
          </w:p>
        </w:tc>
      </w:tr>
      <w:tr w:rsidR="00F52F7D" w:rsidRPr="00F52F7D" w14:paraId="697209D6" w14:textId="77777777">
        <w:tc>
          <w:tcPr>
            <w:tcW w:w="446" w:type="dxa"/>
            <w:tcBorders>
              <w:left w:val="single" w:sz="4" w:space="0" w:color="000000"/>
              <w:bottom w:val="single" w:sz="4" w:space="0" w:color="000000"/>
            </w:tcBorders>
          </w:tcPr>
          <w:p w14:paraId="61F34E0F" w14:textId="77777777" w:rsidR="0047316F" w:rsidRPr="00F52F7D" w:rsidRDefault="00000000" w:rsidP="00F52F7D">
            <w:pPr>
              <w:widowControl w:val="0"/>
              <w:spacing w:line="276" w:lineRule="auto"/>
              <w:jc w:val="both"/>
              <w:rPr>
                <w:rFonts w:ascii="Verdana" w:hAnsi="Verdana"/>
                <w:sz w:val="20"/>
              </w:rPr>
            </w:pPr>
            <w:r w:rsidRPr="00F52F7D">
              <w:rPr>
                <w:rFonts w:ascii="Verdana" w:hAnsi="Verdana"/>
                <w:sz w:val="20"/>
              </w:rPr>
              <w:t>7</w:t>
            </w:r>
          </w:p>
        </w:tc>
        <w:tc>
          <w:tcPr>
            <w:tcW w:w="9004" w:type="dxa"/>
            <w:tcBorders>
              <w:bottom w:val="single" w:sz="4" w:space="0" w:color="000000"/>
              <w:right w:val="single" w:sz="4" w:space="0" w:color="000000"/>
            </w:tcBorders>
          </w:tcPr>
          <w:p w14:paraId="4E06798E" w14:textId="77777777" w:rsidR="0047316F" w:rsidRPr="00F52F7D" w:rsidRDefault="00000000" w:rsidP="00F52F7D">
            <w:pPr>
              <w:widowControl w:val="0"/>
              <w:spacing w:line="276" w:lineRule="auto"/>
              <w:jc w:val="both"/>
              <w:rPr>
                <w:rFonts w:ascii="Verdana" w:hAnsi="Verdana"/>
                <w:sz w:val="20"/>
              </w:rPr>
            </w:pPr>
            <w:r w:rsidRPr="00F52F7D">
              <w:rPr>
                <w:rFonts w:ascii="Verdana" w:hAnsi="Verdana" w:cs="Arial"/>
                <w:sz w:val="20"/>
              </w:rPr>
              <w:t>Lubrificar as partes necessárias;</w:t>
            </w:r>
          </w:p>
        </w:tc>
      </w:tr>
      <w:tr w:rsidR="00F52F7D" w:rsidRPr="00F52F7D" w14:paraId="74AF31A9" w14:textId="77777777">
        <w:tc>
          <w:tcPr>
            <w:tcW w:w="446" w:type="dxa"/>
            <w:tcBorders>
              <w:left w:val="single" w:sz="4" w:space="0" w:color="000000"/>
              <w:bottom w:val="single" w:sz="4" w:space="0" w:color="000000"/>
            </w:tcBorders>
          </w:tcPr>
          <w:p w14:paraId="56F03AFF" w14:textId="77777777" w:rsidR="0047316F" w:rsidRPr="00F52F7D" w:rsidRDefault="00000000" w:rsidP="00F52F7D">
            <w:pPr>
              <w:widowControl w:val="0"/>
              <w:spacing w:line="276" w:lineRule="auto"/>
              <w:jc w:val="both"/>
              <w:rPr>
                <w:rFonts w:ascii="Verdana" w:hAnsi="Verdana"/>
                <w:sz w:val="20"/>
              </w:rPr>
            </w:pPr>
            <w:r w:rsidRPr="00F52F7D">
              <w:rPr>
                <w:rFonts w:ascii="Verdana" w:hAnsi="Verdana"/>
                <w:sz w:val="20"/>
              </w:rPr>
              <w:t>8</w:t>
            </w:r>
          </w:p>
        </w:tc>
        <w:tc>
          <w:tcPr>
            <w:tcW w:w="9004" w:type="dxa"/>
            <w:tcBorders>
              <w:bottom w:val="single" w:sz="4" w:space="0" w:color="000000"/>
              <w:right w:val="single" w:sz="4" w:space="0" w:color="000000"/>
            </w:tcBorders>
          </w:tcPr>
          <w:p w14:paraId="591423D3" w14:textId="77777777" w:rsidR="0047316F" w:rsidRPr="00F52F7D" w:rsidRDefault="00000000" w:rsidP="00F52F7D">
            <w:pPr>
              <w:widowControl w:val="0"/>
              <w:spacing w:line="276" w:lineRule="auto"/>
              <w:jc w:val="both"/>
              <w:rPr>
                <w:rFonts w:ascii="Verdana" w:hAnsi="Verdana"/>
                <w:sz w:val="20"/>
              </w:rPr>
            </w:pPr>
            <w:r w:rsidRPr="00F52F7D">
              <w:rPr>
                <w:rFonts w:ascii="Verdana" w:hAnsi="Verdana" w:cs="Arial"/>
                <w:sz w:val="20"/>
              </w:rPr>
              <w:t>Verificar termostato, tomada, rabicho chave seletora, capacitores de fase eletrolítico e outros componentes elétricos.</w:t>
            </w:r>
          </w:p>
        </w:tc>
      </w:tr>
      <w:tr w:rsidR="00F52F7D" w:rsidRPr="00F52F7D" w14:paraId="67358ED0" w14:textId="77777777">
        <w:tc>
          <w:tcPr>
            <w:tcW w:w="446" w:type="dxa"/>
            <w:tcBorders>
              <w:left w:val="single" w:sz="4" w:space="0" w:color="000000"/>
              <w:bottom w:val="single" w:sz="4" w:space="0" w:color="000000"/>
            </w:tcBorders>
          </w:tcPr>
          <w:p w14:paraId="001122B3" w14:textId="77777777" w:rsidR="0047316F" w:rsidRPr="00F52F7D" w:rsidRDefault="00000000" w:rsidP="00F52F7D">
            <w:pPr>
              <w:widowControl w:val="0"/>
              <w:spacing w:line="276" w:lineRule="auto"/>
              <w:jc w:val="both"/>
              <w:rPr>
                <w:rFonts w:ascii="Verdana" w:hAnsi="Verdana"/>
                <w:sz w:val="20"/>
              </w:rPr>
            </w:pPr>
            <w:r w:rsidRPr="00F52F7D">
              <w:rPr>
                <w:rFonts w:ascii="Verdana" w:hAnsi="Verdana"/>
                <w:sz w:val="20"/>
              </w:rPr>
              <w:t>9</w:t>
            </w:r>
          </w:p>
        </w:tc>
        <w:tc>
          <w:tcPr>
            <w:tcW w:w="9004" w:type="dxa"/>
            <w:tcBorders>
              <w:bottom w:val="single" w:sz="4" w:space="0" w:color="000000"/>
              <w:right w:val="single" w:sz="4" w:space="0" w:color="000000"/>
            </w:tcBorders>
          </w:tcPr>
          <w:p w14:paraId="2C6CDBB6" w14:textId="77777777" w:rsidR="0047316F" w:rsidRPr="00F52F7D" w:rsidRDefault="00000000" w:rsidP="00F52F7D">
            <w:pPr>
              <w:widowControl w:val="0"/>
              <w:spacing w:line="276" w:lineRule="auto"/>
              <w:jc w:val="both"/>
              <w:rPr>
                <w:rFonts w:ascii="Verdana" w:hAnsi="Verdana"/>
                <w:sz w:val="20"/>
              </w:rPr>
            </w:pPr>
            <w:r w:rsidRPr="00F52F7D">
              <w:rPr>
                <w:rFonts w:ascii="Verdana" w:hAnsi="Verdana" w:cs="Arial"/>
                <w:sz w:val="20"/>
              </w:rPr>
              <w:t>Verificar ruídos e vibrações anormais, procedendo aos ajustes e correções necessários;</w:t>
            </w:r>
          </w:p>
        </w:tc>
      </w:tr>
      <w:tr w:rsidR="00F52F7D" w:rsidRPr="00F52F7D" w14:paraId="5A04EF7F" w14:textId="77777777">
        <w:tc>
          <w:tcPr>
            <w:tcW w:w="446" w:type="dxa"/>
            <w:tcBorders>
              <w:left w:val="single" w:sz="4" w:space="0" w:color="000000"/>
              <w:bottom w:val="single" w:sz="4" w:space="0" w:color="000000"/>
            </w:tcBorders>
          </w:tcPr>
          <w:p w14:paraId="0CB4A3CC" w14:textId="77777777" w:rsidR="0047316F" w:rsidRPr="00F52F7D" w:rsidRDefault="00000000" w:rsidP="00F52F7D">
            <w:pPr>
              <w:widowControl w:val="0"/>
              <w:spacing w:line="276" w:lineRule="auto"/>
              <w:jc w:val="both"/>
              <w:rPr>
                <w:rFonts w:ascii="Verdana" w:hAnsi="Verdana"/>
                <w:sz w:val="20"/>
              </w:rPr>
            </w:pPr>
            <w:r w:rsidRPr="00F52F7D">
              <w:rPr>
                <w:rFonts w:ascii="Verdana" w:hAnsi="Verdana"/>
                <w:sz w:val="20"/>
              </w:rPr>
              <w:t>10</w:t>
            </w:r>
          </w:p>
        </w:tc>
        <w:tc>
          <w:tcPr>
            <w:tcW w:w="9004" w:type="dxa"/>
            <w:tcBorders>
              <w:bottom w:val="single" w:sz="4" w:space="0" w:color="000000"/>
              <w:right w:val="single" w:sz="4" w:space="0" w:color="000000"/>
            </w:tcBorders>
          </w:tcPr>
          <w:p w14:paraId="08FC819C" w14:textId="77777777" w:rsidR="0047316F" w:rsidRPr="00F52F7D" w:rsidRDefault="00000000" w:rsidP="00F52F7D">
            <w:pPr>
              <w:widowControl w:val="0"/>
              <w:spacing w:line="276" w:lineRule="auto"/>
              <w:jc w:val="both"/>
              <w:rPr>
                <w:rFonts w:ascii="Verdana" w:hAnsi="Verdana"/>
                <w:sz w:val="20"/>
              </w:rPr>
            </w:pPr>
            <w:r w:rsidRPr="00F52F7D">
              <w:rPr>
                <w:rFonts w:ascii="Verdana" w:hAnsi="Verdana" w:cs="Arial"/>
                <w:sz w:val="20"/>
              </w:rPr>
              <w:t>Inspecionar todo o sistema para averiguar e sanar quaisquer irregularidades, medindo voltagem, amperagem, temperatura e efetuando leitura da corrente e tensão de todo sistema elétrico;</w:t>
            </w:r>
          </w:p>
        </w:tc>
      </w:tr>
      <w:tr w:rsidR="00F52F7D" w:rsidRPr="00F52F7D" w14:paraId="366EBCE2" w14:textId="77777777">
        <w:tc>
          <w:tcPr>
            <w:tcW w:w="446" w:type="dxa"/>
            <w:tcBorders>
              <w:left w:val="single" w:sz="4" w:space="0" w:color="000000"/>
              <w:bottom w:val="single" w:sz="4" w:space="0" w:color="000000"/>
            </w:tcBorders>
          </w:tcPr>
          <w:p w14:paraId="0A64D353" w14:textId="77777777" w:rsidR="0047316F" w:rsidRPr="00F52F7D" w:rsidRDefault="00000000" w:rsidP="00F52F7D">
            <w:pPr>
              <w:widowControl w:val="0"/>
              <w:spacing w:line="276" w:lineRule="auto"/>
              <w:jc w:val="both"/>
              <w:rPr>
                <w:rFonts w:ascii="Verdana" w:hAnsi="Verdana"/>
                <w:sz w:val="20"/>
              </w:rPr>
            </w:pPr>
            <w:r w:rsidRPr="00F52F7D">
              <w:rPr>
                <w:rFonts w:ascii="Verdana" w:hAnsi="Verdana"/>
                <w:sz w:val="20"/>
              </w:rPr>
              <w:t>11</w:t>
            </w:r>
          </w:p>
        </w:tc>
        <w:tc>
          <w:tcPr>
            <w:tcW w:w="9004" w:type="dxa"/>
            <w:tcBorders>
              <w:bottom w:val="single" w:sz="4" w:space="0" w:color="000000"/>
              <w:right w:val="single" w:sz="4" w:space="0" w:color="000000"/>
            </w:tcBorders>
          </w:tcPr>
          <w:p w14:paraId="590BD81D" w14:textId="77777777" w:rsidR="0047316F" w:rsidRPr="00F52F7D" w:rsidRDefault="00000000" w:rsidP="00F52F7D">
            <w:pPr>
              <w:widowControl w:val="0"/>
              <w:spacing w:line="276" w:lineRule="auto"/>
              <w:jc w:val="both"/>
              <w:rPr>
                <w:rFonts w:ascii="Verdana" w:hAnsi="Verdana"/>
                <w:sz w:val="20"/>
              </w:rPr>
            </w:pPr>
            <w:r w:rsidRPr="00F52F7D">
              <w:rPr>
                <w:rFonts w:ascii="Verdana" w:hAnsi="Verdana" w:cs="Arial"/>
                <w:sz w:val="20"/>
              </w:rPr>
              <w:t>Proceder a imediata recuperação dos aparelhos que se encontram fora de funcionamento;</w:t>
            </w:r>
          </w:p>
        </w:tc>
      </w:tr>
      <w:tr w:rsidR="00F52F7D" w:rsidRPr="00F52F7D" w14:paraId="7732F18E" w14:textId="77777777">
        <w:tc>
          <w:tcPr>
            <w:tcW w:w="446" w:type="dxa"/>
            <w:tcBorders>
              <w:left w:val="single" w:sz="4" w:space="0" w:color="000000"/>
              <w:bottom w:val="single" w:sz="4" w:space="0" w:color="000000"/>
            </w:tcBorders>
          </w:tcPr>
          <w:p w14:paraId="5150F69A" w14:textId="77777777" w:rsidR="0047316F" w:rsidRPr="00F52F7D" w:rsidRDefault="00000000" w:rsidP="00F52F7D">
            <w:pPr>
              <w:widowControl w:val="0"/>
              <w:spacing w:line="276" w:lineRule="auto"/>
              <w:jc w:val="both"/>
              <w:rPr>
                <w:rFonts w:ascii="Verdana" w:hAnsi="Verdana"/>
                <w:sz w:val="20"/>
              </w:rPr>
            </w:pPr>
            <w:r w:rsidRPr="00F52F7D">
              <w:rPr>
                <w:rFonts w:ascii="Verdana" w:hAnsi="Verdana"/>
                <w:sz w:val="20"/>
              </w:rPr>
              <w:t>12</w:t>
            </w:r>
          </w:p>
        </w:tc>
        <w:tc>
          <w:tcPr>
            <w:tcW w:w="9004" w:type="dxa"/>
            <w:tcBorders>
              <w:bottom w:val="single" w:sz="4" w:space="0" w:color="000000"/>
              <w:right w:val="single" w:sz="4" w:space="0" w:color="000000"/>
            </w:tcBorders>
          </w:tcPr>
          <w:p w14:paraId="2A115D3F" w14:textId="77777777" w:rsidR="0047316F" w:rsidRPr="00F52F7D" w:rsidRDefault="00000000" w:rsidP="00F52F7D">
            <w:pPr>
              <w:widowControl w:val="0"/>
              <w:spacing w:line="276" w:lineRule="auto"/>
              <w:jc w:val="both"/>
              <w:rPr>
                <w:rFonts w:ascii="Verdana" w:hAnsi="Verdana"/>
                <w:sz w:val="20"/>
              </w:rPr>
            </w:pPr>
            <w:r w:rsidRPr="00F52F7D">
              <w:rPr>
                <w:rFonts w:ascii="Verdana" w:hAnsi="Verdana" w:cs="Arial"/>
                <w:sz w:val="20"/>
              </w:rPr>
              <w:t xml:space="preserve"> Remover chassis e lavar externamente o evaporador e o condensador;</w:t>
            </w:r>
          </w:p>
        </w:tc>
      </w:tr>
      <w:tr w:rsidR="00F52F7D" w:rsidRPr="00F52F7D" w14:paraId="2BFAD197" w14:textId="77777777">
        <w:tc>
          <w:tcPr>
            <w:tcW w:w="446" w:type="dxa"/>
            <w:tcBorders>
              <w:left w:val="single" w:sz="4" w:space="0" w:color="000000"/>
              <w:bottom w:val="single" w:sz="4" w:space="0" w:color="000000"/>
            </w:tcBorders>
          </w:tcPr>
          <w:p w14:paraId="7869D336" w14:textId="77777777" w:rsidR="0047316F" w:rsidRPr="00F52F7D" w:rsidRDefault="00000000" w:rsidP="00F52F7D">
            <w:pPr>
              <w:widowControl w:val="0"/>
              <w:spacing w:line="276" w:lineRule="auto"/>
              <w:jc w:val="both"/>
              <w:rPr>
                <w:rFonts w:ascii="Verdana" w:hAnsi="Verdana"/>
                <w:sz w:val="20"/>
              </w:rPr>
            </w:pPr>
            <w:r w:rsidRPr="00F52F7D">
              <w:rPr>
                <w:rFonts w:ascii="Verdana" w:hAnsi="Verdana"/>
                <w:sz w:val="20"/>
              </w:rPr>
              <w:t>13</w:t>
            </w:r>
          </w:p>
        </w:tc>
        <w:tc>
          <w:tcPr>
            <w:tcW w:w="9004" w:type="dxa"/>
            <w:tcBorders>
              <w:bottom w:val="single" w:sz="4" w:space="0" w:color="000000"/>
              <w:right w:val="single" w:sz="4" w:space="0" w:color="000000"/>
            </w:tcBorders>
          </w:tcPr>
          <w:p w14:paraId="0ED8BDEC" w14:textId="77777777" w:rsidR="0047316F" w:rsidRPr="00F52F7D" w:rsidRDefault="00000000" w:rsidP="00F52F7D">
            <w:pPr>
              <w:widowControl w:val="0"/>
              <w:spacing w:line="276" w:lineRule="auto"/>
              <w:jc w:val="both"/>
              <w:rPr>
                <w:rFonts w:ascii="Verdana" w:hAnsi="Verdana"/>
                <w:sz w:val="20"/>
              </w:rPr>
            </w:pPr>
            <w:r w:rsidRPr="00F52F7D">
              <w:rPr>
                <w:rFonts w:ascii="Verdana" w:hAnsi="Verdana" w:cs="Arial"/>
                <w:sz w:val="20"/>
              </w:rPr>
              <w:t>Verificar e eliminar sujeiras, danos, ferrugens e corrosões na moldura da serpentina e da bandeja e aplicar produtos anticorrosivos, antiferrugem ou pintura, se necessário;</w:t>
            </w:r>
          </w:p>
        </w:tc>
      </w:tr>
      <w:tr w:rsidR="00F52F7D" w:rsidRPr="00F52F7D" w14:paraId="1B10CDEC" w14:textId="77777777">
        <w:tc>
          <w:tcPr>
            <w:tcW w:w="446" w:type="dxa"/>
            <w:tcBorders>
              <w:left w:val="single" w:sz="4" w:space="0" w:color="000000"/>
              <w:bottom w:val="single" w:sz="4" w:space="0" w:color="000000"/>
            </w:tcBorders>
          </w:tcPr>
          <w:p w14:paraId="504752F0" w14:textId="77777777" w:rsidR="0047316F" w:rsidRPr="00F52F7D" w:rsidRDefault="00000000" w:rsidP="00F52F7D">
            <w:pPr>
              <w:widowControl w:val="0"/>
              <w:spacing w:line="276" w:lineRule="auto"/>
              <w:jc w:val="both"/>
              <w:rPr>
                <w:rFonts w:ascii="Verdana" w:hAnsi="Verdana"/>
                <w:sz w:val="20"/>
              </w:rPr>
            </w:pPr>
            <w:r w:rsidRPr="00F52F7D">
              <w:rPr>
                <w:rFonts w:ascii="Verdana" w:hAnsi="Verdana"/>
                <w:sz w:val="20"/>
              </w:rPr>
              <w:t>14</w:t>
            </w:r>
          </w:p>
        </w:tc>
        <w:tc>
          <w:tcPr>
            <w:tcW w:w="9004" w:type="dxa"/>
            <w:tcBorders>
              <w:bottom w:val="single" w:sz="4" w:space="0" w:color="000000"/>
              <w:right w:val="single" w:sz="4" w:space="0" w:color="000000"/>
            </w:tcBorders>
          </w:tcPr>
          <w:p w14:paraId="5B45AD28" w14:textId="77777777" w:rsidR="0047316F" w:rsidRPr="00F52F7D" w:rsidRDefault="00000000" w:rsidP="00F52F7D">
            <w:pPr>
              <w:widowControl w:val="0"/>
              <w:spacing w:line="276" w:lineRule="auto"/>
              <w:jc w:val="both"/>
              <w:rPr>
                <w:rFonts w:ascii="Verdana" w:hAnsi="Verdana"/>
                <w:sz w:val="20"/>
              </w:rPr>
            </w:pPr>
            <w:r w:rsidRPr="00F52F7D">
              <w:rPr>
                <w:rFonts w:ascii="Verdana" w:hAnsi="Verdana" w:cs="Arial"/>
                <w:sz w:val="20"/>
              </w:rPr>
              <w:t>Lavar bandejas e serpentinas com remoção de biofilme (lodo), sem uso de produtos desengraxantes e corrosivos; XV. Limpar adequadamente o gabinete do condicionador;</w:t>
            </w:r>
          </w:p>
        </w:tc>
      </w:tr>
      <w:tr w:rsidR="00F52F7D" w:rsidRPr="00F52F7D" w14:paraId="75F347DB" w14:textId="77777777">
        <w:tc>
          <w:tcPr>
            <w:tcW w:w="446" w:type="dxa"/>
            <w:tcBorders>
              <w:left w:val="single" w:sz="4" w:space="0" w:color="000000"/>
              <w:bottom w:val="single" w:sz="4" w:space="0" w:color="000000"/>
            </w:tcBorders>
          </w:tcPr>
          <w:p w14:paraId="6EB889E8" w14:textId="77777777" w:rsidR="0047316F" w:rsidRPr="00F52F7D" w:rsidRDefault="00000000" w:rsidP="00F52F7D">
            <w:pPr>
              <w:widowControl w:val="0"/>
              <w:spacing w:line="276" w:lineRule="auto"/>
              <w:jc w:val="both"/>
              <w:rPr>
                <w:rFonts w:ascii="Verdana" w:hAnsi="Verdana"/>
                <w:sz w:val="20"/>
              </w:rPr>
            </w:pPr>
            <w:r w:rsidRPr="00F52F7D">
              <w:rPr>
                <w:rFonts w:ascii="Verdana" w:hAnsi="Verdana"/>
                <w:sz w:val="20"/>
              </w:rPr>
              <w:t>15</w:t>
            </w:r>
          </w:p>
        </w:tc>
        <w:tc>
          <w:tcPr>
            <w:tcW w:w="9004" w:type="dxa"/>
            <w:tcBorders>
              <w:bottom w:val="single" w:sz="4" w:space="0" w:color="000000"/>
              <w:right w:val="single" w:sz="4" w:space="0" w:color="000000"/>
            </w:tcBorders>
          </w:tcPr>
          <w:p w14:paraId="388F8BCF" w14:textId="77777777" w:rsidR="0047316F" w:rsidRPr="00F52F7D" w:rsidRDefault="00000000" w:rsidP="00F52F7D">
            <w:pPr>
              <w:widowControl w:val="0"/>
              <w:spacing w:line="276" w:lineRule="auto"/>
              <w:jc w:val="both"/>
              <w:rPr>
                <w:rFonts w:ascii="Verdana" w:hAnsi="Verdana"/>
                <w:sz w:val="20"/>
              </w:rPr>
            </w:pPr>
            <w:r w:rsidRPr="00F52F7D">
              <w:rPr>
                <w:rFonts w:ascii="Verdana" w:hAnsi="Verdana" w:cs="Arial"/>
                <w:sz w:val="20"/>
              </w:rPr>
              <w:t>Limpar e lubrificar as buchas, mancais e eixo do motor do ventilador;</w:t>
            </w:r>
          </w:p>
        </w:tc>
      </w:tr>
      <w:tr w:rsidR="00F52F7D" w:rsidRPr="00F52F7D" w14:paraId="6F6CE584" w14:textId="77777777">
        <w:tc>
          <w:tcPr>
            <w:tcW w:w="446" w:type="dxa"/>
            <w:tcBorders>
              <w:left w:val="single" w:sz="4" w:space="0" w:color="000000"/>
              <w:bottom w:val="single" w:sz="4" w:space="0" w:color="000000"/>
            </w:tcBorders>
          </w:tcPr>
          <w:p w14:paraId="11189D97" w14:textId="77777777" w:rsidR="0047316F" w:rsidRPr="00F52F7D" w:rsidRDefault="00000000" w:rsidP="00F52F7D">
            <w:pPr>
              <w:widowControl w:val="0"/>
              <w:spacing w:line="276" w:lineRule="auto"/>
              <w:jc w:val="both"/>
              <w:rPr>
                <w:rFonts w:ascii="Verdana" w:hAnsi="Verdana"/>
                <w:sz w:val="20"/>
              </w:rPr>
            </w:pPr>
            <w:r w:rsidRPr="00F52F7D">
              <w:rPr>
                <w:rFonts w:ascii="Verdana" w:hAnsi="Verdana"/>
                <w:sz w:val="20"/>
              </w:rPr>
              <w:t>16</w:t>
            </w:r>
          </w:p>
        </w:tc>
        <w:tc>
          <w:tcPr>
            <w:tcW w:w="9004" w:type="dxa"/>
            <w:tcBorders>
              <w:bottom w:val="single" w:sz="4" w:space="0" w:color="000000"/>
              <w:right w:val="single" w:sz="4" w:space="0" w:color="000000"/>
            </w:tcBorders>
          </w:tcPr>
          <w:p w14:paraId="7862553C" w14:textId="77777777" w:rsidR="0047316F" w:rsidRPr="00F52F7D" w:rsidRDefault="00000000" w:rsidP="00F52F7D">
            <w:pPr>
              <w:widowControl w:val="0"/>
              <w:spacing w:line="276" w:lineRule="auto"/>
              <w:jc w:val="both"/>
              <w:rPr>
                <w:rFonts w:ascii="Verdana" w:hAnsi="Verdana"/>
                <w:sz w:val="20"/>
              </w:rPr>
            </w:pPr>
            <w:r w:rsidRPr="00F52F7D">
              <w:rPr>
                <w:rFonts w:ascii="Verdana" w:hAnsi="Verdana" w:cs="Arial"/>
                <w:sz w:val="20"/>
              </w:rPr>
              <w:t>Verificar o estado de conservação do isolamento termoacústico (se está preservado e contém bolor);</w:t>
            </w:r>
          </w:p>
        </w:tc>
      </w:tr>
      <w:tr w:rsidR="00F52F7D" w:rsidRPr="00F52F7D" w14:paraId="5A048BE4" w14:textId="77777777">
        <w:tc>
          <w:tcPr>
            <w:tcW w:w="446" w:type="dxa"/>
            <w:tcBorders>
              <w:left w:val="single" w:sz="4" w:space="0" w:color="000000"/>
              <w:bottom w:val="single" w:sz="4" w:space="0" w:color="000000"/>
            </w:tcBorders>
          </w:tcPr>
          <w:p w14:paraId="3FADE992" w14:textId="77777777" w:rsidR="0047316F" w:rsidRPr="00F52F7D" w:rsidRDefault="00000000" w:rsidP="00F52F7D">
            <w:pPr>
              <w:widowControl w:val="0"/>
              <w:spacing w:line="276" w:lineRule="auto"/>
              <w:jc w:val="both"/>
              <w:rPr>
                <w:rFonts w:ascii="Verdana" w:hAnsi="Verdana"/>
                <w:sz w:val="20"/>
              </w:rPr>
            </w:pPr>
            <w:r w:rsidRPr="00F52F7D">
              <w:rPr>
                <w:rFonts w:ascii="Verdana" w:hAnsi="Verdana"/>
                <w:sz w:val="20"/>
              </w:rPr>
              <w:t>17</w:t>
            </w:r>
          </w:p>
        </w:tc>
        <w:tc>
          <w:tcPr>
            <w:tcW w:w="9004" w:type="dxa"/>
            <w:tcBorders>
              <w:bottom w:val="single" w:sz="4" w:space="0" w:color="000000"/>
              <w:right w:val="single" w:sz="4" w:space="0" w:color="000000"/>
            </w:tcBorders>
          </w:tcPr>
          <w:p w14:paraId="0DE6602E" w14:textId="77777777" w:rsidR="0047316F" w:rsidRPr="00F52F7D" w:rsidRDefault="00000000" w:rsidP="00F52F7D">
            <w:pPr>
              <w:widowControl w:val="0"/>
              <w:spacing w:line="276" w:lineRule="auto"/>
              <w:jc w:val="both"/>
              <w:rPr>
                <w:rFonts w:ascii="Verdana" w:hAnsi="Verdana"/>
                <w:sz w:val="20"/>
              </w:rPr>
            </w:pPr>
            <w:r w:rsidRPr="00F52F7D">
              <w:rPr>
                <w:rFonts w:ascii="Verdana" w:hAnsi="Verdana" w:cs="Arial"/>
                <w:sz w:val="20"/>
              </w:rPr>
              <w:t>Aplicar produto de ação antimicrobiana, antibacteriana de alto poder de eficiência contra todo tipo de micro-organismos (bactérias gram negativas, gram-positivas, fungos, algas e vírus);</w:t>
            </w:r>
          </w:p>
        </w:tc>
      </w:tr>
      <w:tr w:rsidR="00F52F7D" w:rsidRPr="00F52F7D" w14:paraId="491F79DD" w14:textId="77777777">
        <w:tc>
          <w:tcPr>
            <w:tcW w:w="446" w:type="dxa"/>
            <w:tcBorders>
              <w:left w:val="single" w:sz="4" w:space="0" w:color="000000"/>
              <w:bottom w:val="single" w:sz="4" w:space="0" w:color="000000"/>
            </w:tcBorders>
          </w:tcPr>
          <w:p w14:paraId="7B779918" w14:textId="77777777" w:rsidR="0047316F" w:rsidRPr="00F52F7D" w:rsidRDefault="00000000" w:rsidP="00F52F7D">
            <w:pPr>
              <w:widowControl w:val="0"/>
              <w:spacing w:line="276" w:lineRule="auto"/>
              <w:jc w:val="both"/>
              <w:rPr>
                <w:rFonts w:ascii="Verdana" w:hAnsi="Verdana"/>
                <w:sz w:val="20"/>
              </w:rPr>
            </w:pPr>
            <w:r w:rsidRPr="00F52F7D">
              <w:rPr>
                <w:rFonts w:ascii="Verdana" w:hAnsi="Verdana"/>
                <w:sz w:val="20"/>
              </w:rPr>
              <w:t>18</w:t>
            </w:r>
          </w:p>
        </w:tc>
        <w:tc>
          <w:tcPr>
            <w:tcW w:w="9004" w:type="dxa"/>
            <w:tcBorders>
              <w:bottom w:val="single" w:sz="4" w:space="0" w:color="000000"/>
              <w:right w:val="single" w:sz="4" w:space="0" w:color="000000"/>
            </w:tcBorders>
          </w:tcPr>
          <w:p w14:paraId="363923CF" w14:textId="77777777" w:rsidR="0047316F" w:rsidRPr="00F52F7D" w:rsidRDefault="00000000" w:rsidP="00F52F7D">
            <w:pPr>
              <w:widowControl w:val="0"/>
              <w:spacing w:line="276" w:lineRule="auto"/>
              <w:jc w:val="both"/>
              <w:rPr>
                <w:rFonts w:ascii="Verdana" w:hAnsi="Verdana"/>
                <w:sz w:val="20"/>
              </w:rPr>
            </w:pPr>
            <w:r w:rsidRPr="00F52F7D">
              <w:rPr>
                <w:rFonts w:ascii="Verdana" w:hAnsi="Verdana" w:cs="Arial"/>
                <w:sz w:val="20"/>
              </w:rPr>
              <w:t>Verificar a vedação dos painéis de fechamento do gabinete;</w:t>
            </w:r>
          </w:p>
        </w:tc>
      </w:tr>
      <w:tr w:rsidR="00F52F7D" w:rsidRPr="00F52F7D" w14:paraId="3B2B2D8E" w14:textId="77777777">
        <w:tc>
          <w:tcPr>
            <w:tcW w:w="446" w:type="dxa"/>
            <w:tcBorders>
              <w:left w:val="single" w:sz="4" w:space="0" w:color="000000"/>
              <w:bottom w:val="single" w:sz="4" w:space="0" w:color="000000"/>
            </w:tcBorders>
          </w:tcPr>
          <w:p w14:paraId="5792FFEE" w14:textId="77777777" w:rsidR="0047316F" w:rsidRPr="00F52F7D" w:rsidRDefault="00000000" w:rsidP="00F52F7D">
            <w:pPr>
              <w:widowControl w:val="0"/>
              <w:spacing w:line="276" w:lineRule="auto"/>
              <w:jc w:val="both"/>
              <w:rPr>
                <w:rFonts w:ascii="Verdana" w:hAnsi="Verdana"/>
                <w:sz w:val="20"/>
              </w:rPr>
            </w:pPr>
            <w:r w:rsidRPr="00F52F7D">
              <w:rPr>
                <w:rFonts w:ascii="Verdana" w:hAnsi="Verdana"/>
                <w:sz w:val="20"/>
              </w:rPr>
              <w:t>19</w:t>
            </w:r>
          </w:p>
        </w:tc>
        <w:tc>
          <w:tcPr>
            <w:tcW w:w="9004" w:type="dxa"/>
            <w:tcBorders>
              <w:bottom w:val="single" w:sz="4" w:space="0" w:color="000000"/>
              <w:right w:val="single" w:sz="4" w:space="0" w:color="000000"/>
            </w:tcBorders>
          </w:tcPr>
          <w:p w14:paraId="3D7135D6" w14:textId="77777777" w:rsidR="0047316F" w:rsidRPr="00F52F7D" w:rsidRDefault="00000000" w:rsidP="00F52F7D">
            <w:pPr>
              <w:widowControl w:val="0"/>
              <w:spacing w:line="276" w:lineRule="auto"/>
              <w:jc w:val="both"/>
              <w:rPr>
                <w:rFonts w:ascii="Verdana" w:hAnsi="Verdana"/>
                <w:sz w:val="20"/>
              </w:rPr>
            </w:pPr>
            <w:r w:rsidRPr="00F52F7D">
              <w:rPr>
                <w:rFonts w:ascii="Verdana" w:hAnsi="Verdana" w:cs="Arial"/>
                <w:sz w:val="20"/>
              </w:rPr>
              <w:t>Inspeção do balanceamento da ventilação e chassis, rolamentos, oscilações excessivas e vibrações;</w:t>
            </w:r>
          </w:p>
        </w:tc>
      </w:tr>
      <w:tr w:rsidR="00F52F7D" w:rsidRPr="00F52F7D" w14:paraId="1E889527" w14:textId="77777777">
        <w:tc>
          <w:tcPr>
            <w:tcW w:w="446" w:type="dxa"/>
            <w:tcBorders>
              <w:left w:val="single" w:sz="4" w:space="0" w:color="000000"/>
              <w:bottom w:val="single" w:sz="4" w:space="0" w:color="000000"/>
            </w:tcBorders>
          </w:tcPr>
          <w:p w14:paraId="027F8020" w14:textId="77777777" w:rsidR="0047316F" w:rsidRPr="00F52F7D" w:rsidRDefault="00000000" w:rsidP="00F52F7D">
            <w:pPr>
              <w:widowControl w:val="0"/>
              <w:spacing w:line="276" w:lineRule="auto"/>
              <w:jc w:val="both"/>
              <w:rPr>
                <w:rFonts w:ascii="Verdana" w:hAnsi="Verdana"/>
                <w:sz w:val="20"/>
              </w:rPr>
            </w:pPr>
            <w:r w:rsidRPr="00F52F7D">
              <w:rPr>
                <w:rFonts w:ascii="Verdana" w:hAnsi="Verdana"/>
                <w:sz w:val="20"/>
              </w:rPr>
              <w:t>20</w:t>
            </w:r>
          </w:p>
        </w:tc>
        <w:tc>
          <w:tcPr>
            <w:tcW w:w="9004" w:type="dxa"/>
            <w:tcBorders>
              <w:bottom w:val="single" w:sz="4" w:space="0" w:color="000000"/>
              <w:right w:val="single" w:sz="4" w:space="0" w:color="000000"/>
            </w:tcBorders>
          </w:tcPr>
          <w:p w14:paraId="7062EF70" w14:textId="77777777" w:rsidR="0047316F" w:rsidRPr="00F52F7D" w:rsidRDefault="00000000" w:rsidP="00F52F7D">
            <w:pPr>
              <w:widowControl w:val="0"/>
              <w:spacing w:line="276" w:lineRule="auto"/>
              <w:jc w:val="both"/>
              <w:rPr>
                <w:rFonts w:ascii="Verdana" w:hAnsi="Verdana"/>
                <w:sz w:val="20"/>
              </w:rPr>
            </w:pPr>
            <w:r w:rsidRPr="00F52F7D">
              <w:rPr>
                <w:rFonts w:ascii="Verdana" w:hAnsi="Verdana" w:cs="Arial"/>
                <w:sz w:val="20"/>
              </w:rPr>
              <w:t>Verificar a existência de vazamentos de gás e reparar se necessário;</w:t>
            </w:r>
          </w:p>
        </w:tc>
      </w:tr>
      <w:tr w:rsidR="00F52F7D" w:rsidRPr="00F52F7D" w14:paraId="6B2B3163" w14:textId="77777777">
        <w:tc>
          <w:tcPr>
            <w:tcW w:w="446" w:type="dxa"/>
            <w:tcBorders>
              <w:left w:val="single" w:sz="4" w:space="0" w:color="000000"/>
              <w:bottom w:val="single" w:sz="4" w:space="0" w:color="000000"/>
            </w:tcBorders>
          </w:tcPr>
          <w:p w14:paraId="78CEAE24" w14:textId="77777777" w:rsidR="0047316F" w:rsidRPr="00F52F7D" w:rsidRDefault="00000000" w:rsidP="00F52F7D">
            <w:pPr>
              <w:widowControl w:val="0"/>
              <w:spacing w:line="276" w:lineRule="auto"/>
              <w:jc w:val="both"/>
              <w:rPr>
                <w:rFonts w:ascii="Verdana" w:hAnsi="Verdana"/>
                <w:sz w:val="20"/>
              </w:rPr>
            </w:pPr>
            <w:r w:rsidRPr="00F52F7D">
              <w:rPr>
                <w:rFonts w:ascii="Verdana" w:hAnsi="Verdana"/>
                <w:sz w:val="20"/>
              </w:rPr>
              <w:t>21</w:t>
            </w:r>
          </w:p>
        </w:tc>
        <w:tc>
          <w:tcPr>
            <w:tcW w:w="9004" w:type="dxa"/>
            <w:tcBorders>
              <w:bottom w:val="single" w:sz="4" w:space="0" w:color="000000"/>
              <w:right w:val="single" w:sz="4" w:space="0" w:color="000000"/>
            </w:tcBorders>
          </w:tcPr>
          <w:p w14:paraId="2BFB8507" w14:textId="77777777" w:rsidR="0047316F" w:rsidRPr="00F52F7D" w:rsidRDefault="00000000" w:rsidP="00F52F7D">
            <w:pPr>
              <w:widowControl w:val="0"/>
              <w:spacing w:line="276" w:lineRule="auto"/>
              <w:jc w:val="both"/>
              <w:rPr>
                <w:rFonts w:ascii="Verdana" w:hAnsi="Verdana"/>
                <w:sz w:val="20"/>
              </w:rPr>
            </w:pPr>
            <w:r w:rsidRPr="00F52F7D">
              <w:rPr>
                <w:rFonts w:ascii="Verdana" w:hAnsi="Verdana" w:cs="Arial"/>
                <w:sz w:val="20"/>
              </w:rPr>
              <w:t>Limpar hélice do ventilador, serpentinas do evaporador e condensador;</w:t>
            </w:r>
          </w:p>
        </w:tc>
      </w:tr>
      <w:tr w:rsidR="00F52F7D" w:rsidRPr="00F52F7D" w14:paraId="673C901B" w14:textId="77777777">
        <w:tc>
          <w:tcPr>
            <w:tcW w:w="446" w:type="dxa"/>
            <w:tcBorders>
              <w:left w:val="single" w:sz="4" w:space="0" w:color="000000"/>
              <w:bottom w:val="single" w:sz="4" w:space="0" w:color="000000"/>
            </w:tcBorders>
          </w:tcPr>
          <w:p w14:paraId="7312869E" w14:textId="77777777" w:rsidR="0047316F" w:rsidRPr="00F52F7D" w:rsidRDefault="00000000" w:rsidP="00F52F7D">
            <w:pPr>
              <w:widowControl w:val="0"/>
              <w:spacing w:line="276" w:lineRule="auto"/>
              <w:jc w:val="both"/>
              <w:rPr>
                <w:rFonts w:ascii="Verdana" w:hAnsi="Verdana"/>
                <w:sz w:val="20"/>
              </w:rPr>
            </w:pPr>
            <w:r w:rsidRPr="00F52F7D">
              <w:rPr>
                <w:rFonts w:ascii="Verdana" w:hAnsi="Verdana"/>
                <w:sz w:val="20"/>
              </w:rPr>
              <w:t>22</w:t>
            </w:r>
          </w:p>
        </w:tc>
        <w:tc>
          <w:tcPr>
            <w:tcW w:w="9004" w:type="dxa"/>
            <w:tcBorders>
              <w:bottom w:val="single" w:sz="4" w:space="0" w:color="000000"/>
              <w:right w:val="single" w:sz="4" w:space="0" w:color="000000"/>
            </w:tcBorders>
          </w:tcPr>
          <w:p w14:paraId="28C34BB8" w14:textId="77777777" w:rsidR="0047316F" w:rsidRPr="00F52F7D" w:rsidRDefault="00000000" w:rsidP="00F52F7D">
            <w:pPr>
              <w:widowControl w:val="0"/>
              <w:spacing w:line="276" w:lineRule="auto"/>
              <w:jc w:val="both"/>
              <w:rPr>
                <w:rFonts w:ascii="Verdana" w:hAnsi="Verdana"/>
                <w:sz w:val="20"/>
              </w:rPr>
            </w:pPr>
            <w:r w:rsidRPr="00F52F7D">
              <w:rPr>
                <w:rFonts w:ascii="Verdana" w:hAnsi="Verdana" w:cs="Arial"/>
                <w:sz w:val="20"/>
              </w:rPr>
              <w:t>Verificar suportes e fixações do gabinete;</w:t>
            </w:r>
          </w:p>
        </w:tc>
      </w:tr>
      <w:tr w:rsidR="00F52F7D" w:rsidRPr="00F52F7D" w14:paraId="38070367" w14:textId="77777777">
        <w:tc>
          <w:tcPr>
            <w:tcW w:w="446" w:type="dxa"/>
            <w:tcBorders>
              <w:left w:val="single" w:sz="4" w:space="0" w:color="000000"/>
              <w:bottom w:val="single" w:sz="4" w:space="0" w:color="000000"/>
            </w:tcBorders>
          </w:tcPr>
          <w:p w14:paraId="197159D7" w14:textId="77777777" w:rsidR="0047316F" w:rsidRPr="00F52F7D" w:rsidRDefault="00000000" w:rsidP="00F52F7D">
            <w:pPr>
              <w:widowControl w:val="0"/>
              <w:spacing w:line="276" w:lineRule="auto"/>
              <w:jc w:val="both"/>
              <w:rPr>
                <w:rFonts w:ascii="Verdana" w:hAnsi="Verdana"/>
                <w:sz w:val="20"/>
              </w:rPr>
            </w:pPr>
            <w:r w:rsidRPr="00F52F7D">
              <w:rPr>
                <w:rFonts w:ascii="Verdana" w:hAnsi="Verdana"/>
                <w:sz w:val="20"/>
              </w:rPr>
              <w:t>23</w:t>
            </w:r>
          </w:p>
        </w:tc>
        <w:tc>
          <w:tcPr>
            <w:tcW w:w="9004" w:type="dxa"/>
            <w:tcBorders>
              <w:bottom w:val="single" w:sz="4" w:space="0" w:color="000000"/>
              <w:right w:val="single" w:sz="4" w:space="0" w:color="000000"/>
            </w:tcBorders>
          </w:tcPr>
          <w:p w14:paraId="2C905483" w14:textId="77777777" w:rsidR="0047316F" w:rsidRPr="00F52F7D" w:rsidRDefault="00000000" w:rsidP="00F52F7D">
            <w:pPr>
              <w:widowControl w:val="0"/>
              <w:spacing w:line="276" w:lineRule="auto"/>
              <w:jc w:val="both"/>
              <w:rPr>
                <w:rFonts w:ascii="Verdana" w:hAnsi="Verdana"/>
                <w:sz w:val="20"/>
              </w:rPr>
            </w:pPr>
            <w:r w:rsidRPr="00F52F7D">
              <w:rPr>
                <w:rFonts w:ascii="Verdana" w:hAnsi="Verdana" w:cs="Arial"/>
                <w:sz w:val="20"/>
              </w:rPr>
              <w:t>Manutenção geral da unidade condensadora, inclusive com banho de vaselina industrial;</w:t>
            </w:r>
          </w:p>
        </w:tc>
      </w:tr>
      <w:tr w:rsidR="00F52F7D" w:rsidRPr="00F52F7D" w14:paraId="4454C37F" w14:textId="77777777">
        <w:tc>
          <w:tcPr>
            <w:tcW w:w="446" w:type="dxa"/>
            <w:tcBorders>
              <w:left w:val="single" w:sz="4" w:space="0" w:color="000000"/>
              <w:bottom w:val="single" w:sz="4" w:space="0" w:color="000000"/>
            </w:tcBorders>
          </w:tcPr>
          <w:p w14:paraId="001A49C8" w14:textId="77777777" w:rsidR="0047316F" w:rsidRPr="00F52F7D" w:rsidRDefault="00000000" w:rsidP="00F52F7D">
            <w:pPr>
              <w:widowControl w:val="0"/>
              <w:spacing w:line="276" w:lineRule="auto"/>
              <w:jc w:val="both"/>
              <w:rPr>
                <w:rFonts w:ascii="Verdana" w:hAnsi="Verdana"/>
                <w:sz w:val="20"/>
              </w:rPr>
            </w:pPr>
            <w:r w:rsidRPr="00F52F7D">
              <w:rPr>
                <w:rFonts w:ascii="Verdana" w:hAnsi="Verdana"/>
                <w:sz w:val="20"/>
              </w:rPr>
              <w:t>24</w:t>
            </w:r>
          </w:p>
        </w:tc>
        <w:tc>
          <w:tcPr>
            <w:tcW w:w="9004" w:type="dxa"/>
            <w:tcBorders>
              <w:bottom w:val="single" w:sz="4" w:space="0" w:color="000000"/>
              <w:right w:val="single" w:sz="4" w:space="0" w:color="000000"/>
            </w:tcBorders>
          </w:tcPr>
          <w:p w14:paraId="0B8D3C73" w14:textId="77777777" w:rsidR="0047316F" w:rsidRPr="00F52F7D" w:rsidRDefault="00000000" w:rsidP="00F52F7D">
            <w:pPr>
              <w:widowControl w:val="0"/>
              <w:spacing w:line="276" w:lineRule="auto"/>
              <w:jc w:val="both"/>
              <w:rPr>
                <w:rFonts w:ascii="Verdana" w:hAnsi="Verdana"/>
                <w:sz w:val="20"/>
              </w:rPr>
            </w:pPr>
            <w:r w:rsidRPr="00F52F7D">
              <w:rPr>
                <w:rFonts w:ascii="Verdana" w:hAnsi="Verdana" w:cs="Arial"/>
                <w:sz w:val="20"/>
              </w:rPr>
              <w:t>Substituição do filtro de gás, quando for o caso;</w:t>
            </w:r>
          </w:p>
        </w:tc>
      </w:tr>
      <w:tr w:rsidR="00F52F7D" w:rsidRPr="00F52F7D" w14:paraId="5282ABFF" w14:textId="77777777">
        <w:tc>
          <w:tcPr>
            <w:tcW w:w="446" w:type="dxa"/>
            <w:tcBorders>
              <w:left w:val="single" w:sz="4" w:space="0" w:color="000000"/>
              <w:bottom w:val="single" w:sz="4" w:space="0" w:color="000000"/>
            </w:tcBorders>
          </w:tcPr>
          <w:p w14:paraId="02DCBE71" w14:textId="77777777" w:rsidR="0047316F" w:rsidRPr="00F52F7D" w:rsidRDefault="00000000" w:rsidP="00F52F7D">
            <w:pPr>
              <w:widowControl w:val="0"/>
              <w:spacing w:line="276" w:lineRule="auto"/>
              <w:jc w:val="both"/>
              <w:rPr>
                <w:rFonts w:ascii="Verdana" w:hAnsi="Verdana"/>
                <w:sz w:val="20"/>
              </w:rPr>
            </w:pPr>
            <w:r w:rsidRPr="00F52F7D">
              <w:rPr>
                <w:rFonts w:ascii="Verdana" w:hAnsi="Verdana"/>
                <w:sz w:val="20"/>
              </w:rPr>
              <w:t>25</w:t>
            </w:r>
          </w:p>
        </w:tc>
        <w:tc>
          <w:tcPr>
            <w:tcW w:w="9004" w:type="dxa"/>
            <w:tcBorders>
              <w:bottom w:val="single" w:sz="4" w:space="0" w:color="000000"/>
              <w:right w:val="single" w:sz="4" w:space="0" w:color="000000"/>
            </w:tcBorders>
          </w:tcPr>
          <w:p w14:paraId="69829B0A" w14:textId="77777777" w:rsidR="0047316F" w:rsidRPr="00F52F7D" w:rsidRDefault="00000000" w:rsidP="00F52F7D">
            <w:pPr>
              <w:widowControl w:val="0"/>
              <w:spacing w:line="276" w:lineRule="auto"/>
              <w:jc w:val="both"/>
              <w:rPr>
                <w:rFonts w:ascii="Verdana" w:hAnsi="Verdana"/>
                <w:sz w:val="20"/>
              </w:rPr>
            </w:pPr>
            <w:r w:rsidRPr="00F52F7D">
              <w:rPr>
                <w:rFonts w:ascii="Verdana" w:hAnsi="Verdana" w:cs="Arial"/>
                <w:sz w:val="20"/>
              </w:rPr>
              <w:t>Lubrificação dos eixos dos motores elétricos e banho de vaselina industrial nas partes ferrosas;</w:t>
            </w:r>
          </w:p>
        </w:tc>
      </w:tr>
      <w:tr w:rsidR="00F52F7D" w:rsidRPr="00F52F7D" w14:paraId="6787C400" w14:textId="77777777">
        <w:tc>
          <w:tcPr>
            <w:tcW w:w="446" w:type="dxa"/>
            <w:tcBorders>
              <w:left w:val="single" w:sz="4" w:space="0" w:color="000000"/>
              <w:bottom w:val="single" w:sz="4" w:space="0" w:color="000000"/>
            </w:tcBorders>
          </w:tcPr>
          <w:p w14:paraId="7A0D2C8D" w14:textId="77777777" w:rsidR="0047316F" w:rsidRPr="00F52F7D" w:rsidRDefault="00000000" w:rsidP="00F52F7D">
            <w:pPr>
              <w:widowControl w:val="0"/>
              <w:spacing w:line="276" w:lineRule="auto"/>
              <w:jc w:val="both"/>
              <w:rPr>
                <w:rFonts w:ascii="Verdana" w:hAnsi="Verdana"/>
                <w:sz w:val="20"/>
              </w:rPr>
            </w:pPr>
            <w:r w:rsidRPr="00F52F7D">
              <w:rPr>
                <w:rFonts w:ascii="Verdana" w:hAnsi="Verdana"/>
                <w:sz w:val="20"/>
              </w:rPr>
              <w:t>26</w:t>
            </w:r>
          </w:p>
        </w:tc>
        <w:tc>
          <w:tcPr>
            <w:tcW w:w="9004" w:type="dxa"/>
            <w:tcBorders>
              <w:bottom w:val="single" w:sz="4" w:space="0" w:color="000000"/>
              <w:right w:val="single" w:sz="4" w:space="0" w:color="000000"/>
            </w:tcBorders>
          </w:tcPr>
          <w:p w14:paraId="66731209" w14:textId="77777777" w:rsidR="0047316F" w:rsidRPr="00F52F7D" w:rsidRDefault="00000000" w:rsidP="00F52F7D">
            <w:pPr>
              <w:widowControl w:val="0"/>
              <w:spacing w:line="276" w:lineRule="auto"/>
              <w:jc w:val="both"/>
              <w:rPr>
                <w:rFonts w:ascii="Verdana" w:hAnsi="Verdana"/>
                <w:sz w:val="20"/>
              </w:rPr>
            </w:pPr>
            <w:r w:rsidRPr="00F52F7D">
              <w:rPr>
                <w:rFonts w:ascii="Verdana" w:hAnsi="Verdana" w:cs="Arial"/>
                <w:sz w:val="20"/>
              </w:rPr>
              <w:t>Carga de gás quando for o caso;</w:t>
            </w:r>
          </w:p>
        </w:tc>
      </w:tr>
      <w:tr w:rsidR="00F52F7D" w:rsidRPr="00F52F7D" w14:paraId="45129FCD" w14:textId="77777777">
        <w:tc>
          <w:tcPr>
            <w:tcW w:w="446" w:type="dxa"/>
            <w:tcBorders>
              <w:left w:val="single" w:sz="4" w:space="0" w:color="000000"/>
              <w:bottom w:val="single" w:sz="4" w:space="0" w:color="000000"/>
            </w:tcBorders>
          </w:tcPr>
          <w:p w14:paraId="5E7720F2" w14:textId="77777777" w:rsidR="0047316F" w:rsidRPr="00F52F7D" w:rsidRDefault="00000000" w:rsidP="00F52F7D">
            <w:pPr>
              <w:widowControl w:val="0"/>
              <w:spacing w:line="276" w:lineRule="auto"/>
              <w:jc w:val="both"/>
              <w:rPr>
                <w:rFonts w:ascii="Verdana" w:hAnsi="Verdana"/>
                <w:sz w:val="20"/>
              </w:rPr>
            </w:pPr>
            <w:r w:rsidRPr="00F52F7D">
              <w:rPr>
                <w:rFonts w:ascii="Verdana" w:hAnsi="Verdana"/>
                <w:sz w:val="20"/>
              </w:rPr>
              <w:t>27</w:t>
            </w:r>
          </w:p>
        </w:tc>
        <w:tc>
          <w:tcPr>
            <w:tcW w:w="9004" w:type="dxa"/>
            <w:tcBorders>
              <w:bottom w:val="single" w:sz="4" w:space="0" w:color="000000"/>
              <w:right w:val="single" w:sz="4" w:space="0" w:color="000000"/>
            </w:tcBorders>
          </w:tcPr>
          <w:p w14:paraId="1B37C1CD" w14:textId="77777777" w:rsidR="0047316F" w:rsidRPr="00F52F7D" w:rsidRDefault="00000000" w:rsidP="00F52F7D">
            <w:pPr>
              <w:widowControl w:val="0"/>
              <w:spacing w:line="276" w:lineRule="auto"/>
              <w:jc w:val="both"/>
              <w:rPr>
                <w:rFonts w:ascii="Verdana" w:hAnsi="Verdana"/>
                <w:sz w:val="20"/>
              </w:rPr>
            </w:pPr>
            <w:r w:rsidRPr="00F52F7D">
              <w:rPr>
                <w:rFonts w:ascii="Verdana" w:hAnsi="Verdana" w:cs="Arial"/>
                <w:sz w:val="20"/>
              </w:rPr>
              <w:t>Revisar todas as partes metálicas dos equipamentos, eliminando os pontos de oxidação, com posterior pintura das peças trabalhadas;</w:t>
            </w:r>
          </w:p>
        </w:tc>
      </w:tr>
      <w:tr w:rsidR="00F52F7D" w:rsidRPr="00F52F7D" w14:paraId="5CBC4E57" w14:textId="77777777">
        <w:tc>
          <w:tcPr>
            <w:tcW w:w="446" w:type="dxa"/>
            <w:tcBorders>
              <w:left w:val="single" w:sz="4" w:space="0" w:color="000000"/>
              <w:bottom w:val="single" w:sz="4" w:space="0" w:color="000000"/>
            </w:tcBorders>
          </w:tcPr>
          <w:p w14:paraId="76895C80" w14:textId="77777777" w:rsidR="0047316F" w:rsidRPr="00F52F7D" w:rsidRDefault="00000000" w:rsidP="00F52F7D">
            <w:pPr>
              <w:widowControl w:val="0"/>
              <w:spacing w:line="276" w:lineRule="auto"/>
              <w:jc w:val="both"/>
              <w:rPr>
                <w:rFonts w:ascii="Verdana" w:hAnsi="Verdana"/>
                <w:sz w:val="20"/>
              </w:rPr>
            </w:pPr>
            <w:r w:rsidRPr="00F52F7D">
              <w:rPr>
                <w:rFonts w:ascii="Verdana" w:hAnsi="Verdana"/>
                <w:sz w:val="20"/>
              </w:rPr>
              <w:t>28</w:t>
            </w:r>
          </w:p>
        </w:tc>
        <w:tc>
          <w:tcPr>
            <w:tcW w:w="9004" w:type="dxa"/>
            <w:tcBorders>
              <w:bottom w:val="single" w:sz="4" w:space="0" w:color="000000"/>
              <w:right w:val="single" w:sz="4" w:space="0" w:color="000000"/>
            </w:tcBorders>
          </w:tcPr>
          <w:p w14:paraId="0EAEA353" w14:textId="77777777" w:rsidR="0047316F" w:rsidRPr="00F52F7D" w:rsidRDefault="00000000" w:rsidP="00F52F7D">
            <w:pPr>
              <w:widowControl w:val="0"/>
              <w:spacing w:line="276" w:lineRule="auto"/>
              <w:jc w:val="both"/>
              <w:rPr>
                <w:rFonts w:ascii="Verdana" w:hAnsi="Verdana"/>
                <w:sz w:val="20"/>
              </w:rPr>
            </w:pPr>
            <w:r w:rsidRPr="00F52F7D">
              <w:rPr>
                <w:rFonts w:ascii="Verdana" w:hAnsi="Verdana" w:cs="Arial"/>
                <w:sz w:val="20"/>
              </w:rPr>
              <w:t>Executar lavagem do chassi e gabinete;</w:t>
            </w:r>
          </w:p>
        </w:tc>
      </w:tr>
      <w:tr w:rsidR="00F52F7D" w:rsidRPr="00F52F7D" w14:paraId="6E78677D" w14:textId="77777777">
        <w:tc>
          <w:tcPr>
            <w:tcW w:w="446" w:type="dxa"/>
            <w:tcBorders>
              <w:left w:val="single" w:sz="4" w:space="0" w:color="000000"/>
              <w:bottom w:val="single" w:sz="4" w:space="0" w:color="000000"/>
            </w:tcBorders>
          </w:tcPr>
          <w:p w14:paraId="3F16395F" w14:textId="77777777" w:rsidR="0047316F" w:rsidRPr="00F52F7D" w:rsidRDefault="00000000" w:rsidP="00F52F7D">
            <w:pPr>
              <w:widowControl w:val="0"/>
              <w:spacing w:line="276" w:lineRule="auto"/>
              <w:jc w:val="both"/>
              <w:rPr>
                <w:rFonts w:ascii="Verdana" w:hAnsi="Verdana"/>
                <w:sz w:val="20"/>
              </w:rPr>
            </w:pPr>
            <w:r w:rsidRPr="00F52F7D">
              <w:rPr>
                <w:rFonts w:ascii="Verdana" w:hAnsi="Verdana"/>
                <w:sz w:val="20"/>
              </w:rPr>
              <w:t>29</w:t>
            </w:r>
          </w:p>
        </w:tc>
        <w:tc>
          <w:tcPr>
            <w:tcW w:w="9004" w:type="dxa"/>
            <w:tcBorders>
              <w:bottom w:val="single" w:sz="4" w:space="0" w:color="000000"/>
              <w:right w:val="single" w:sz="4" w:space="0" w:color="000000"/>
            </w:tcBorders>
          </w:tcPr>
          <w:p w14:paraId="52A3BC37" w14:textId="77777777" w:rsidR="0047316F" w:rsidRPr="00F52F7D" w:rsidRDefault="00000000" w:rsidP="00F52F7D">
            <w:pPr>
              <w:widowControl w:val="0"/>
              <w:spacing w:line="276" w:lineRule="auto"/>
              <w:jc w:val="both"/>
              <w:rPr>
                <w:rFonts w:ascii="Verdana" w:hAnsi="Verdana"/>
                <w:sz w:val="20"/>
              </w:rPr>
            </w:pPr>
            <w:r w:rsidRPr="00F52F7D">
              <w:rPr>
                <w:rFonts w:ascii="Verdana" w:hAnsi="Verdana" w:cs="Arial"/>
                <w:sz w:val="20"/>
              </w:rPr>
              <w:t>Proceder a completa limpeza dos condensadores e evaporadores com lavagem do sistema de alteamento e tubos com a utilização de produto químico decapante, de forma a eliminar a oxidação superficial das aletas e serpentinas;</w:t>
            </w:r>
          </w:p>
        </w:tc>
      </w:tr>
      <w:tr w:rsidR="00F52F7D" w:rsidRPr="00F52F7D" w14:paraId="4C377882" w14:textId="77777777">
        <w:tc>
          <w:tcPr>
            <w:tcW w:w="446" w:type="dxa"/>
            <w:tcBorders>
              <w:left w:val="single" w:sz="4" w:space="0" w:color="000000"/>
              <w:bottom w:val="single" w:sz="4" w:space="0" w:color="000000"/>
            </w:tcBorders>
          </w:tcPr>
          <w:p w14:paraId="1C271AA0" w14:textId="77777777" w:rsidR="0047316F" w:rsidRPr="00F52F7D" w:rsidRDefault="00000000" w:rsidP="00F52F7D">
            <w:pPr>
              <w:widowControl w:val="0"/>
              <w:spacing w:line="276" w:lineRule="auto"/>
              <w:jc w:val="both"/>
              <w:rPr>
                <w:rFonts w:ascii="Verdana" w:hAnsi="Verdana"/>
                <w:sz w:val="20"/>
              </w:rPr>
            </w:pPr>
            <w:r w:rsidRPr="00F52F7D">
              <w:rPr>
                <w:rFonts w:ascii="Verdana" w:hAnsi="Verdana"/>
                <w:sz w:val="20"/>
              </w:rPr>
              <w:lastRenderedPageBreak/>
              <w:t>30</w:t>
            </w:r>
          </w:p>
        </w:tc>
        <w:tc>
          <w:tcPr>
            <w:tcW w:w="9004" w:type="dxa"/>
            <w:tcBorders>
              <w:bottom w:val="single" w:sz="4" w:space="0" w:color="000000"/>
              <w:right w:val="single" w:sz="4" w:space="0" w:color="000000"/>
            </w:tcBorders>
          </w:tcPr>
          <w:p w14:paraId="23353B7A" w14:textId="77777777" w:rsidR="0047316F" w:rsidRPr="00F52F7D" w:rsidRDefault="00000000" w:rsidP="00F52F7D">
            <w:pPr>
              <w:widowControl w:val="0"/>
              <w:spacing w:line="276" w:lineRule="auto"/>
              <w:jc w:val="both"/>
              <w:rPr>
                <w:rFonts w:ascii="Verdana" w:hAnsi="Verdana"/>
                <w:sz w:val="20"/>
              </w:rPr>
            </w:pPr>
            <w:r w:rsidRPr="00F52F7D">
              <w:rPr>
                <w:rFonts w:ascii="Verdana" w:hAnsi="Verdana" w:cs="Arial"/>
                <w:sz w:val="20"/>
              </w:rPr>
              <w:t>Quando necessário, recuperar os revestimentos protetores e pintar o chassi do equipamento com tinta a base de alcatrão e hulha, de forma a preservar o seu estado original;</w:t>
            </w:r>
          </w:p>
        </w:tc>
      </w:tr>
      <w:tr w:rsidR="00F52F7D" w:rsidRPr="00F52F7D" w14:paraId="106306B2" w14:textId="77777777">
        <w:tc>
          <w:tcPr>
            <w:tcW w:w="446" w:type="dxa"/>
            <w:tcBorders>
              <w:left w:val="single" w:sz="4" w:space="0" w:color="000000"/>
              <w:bottom w:val="single" w:sz="4" w:space="0" w:color="000000"/>
            </w:tcBorders>
          </w:tcPr>
          <w:p w14:paraId="0716EE1E" w14:textId="77777777" w:rsidR="0047316F" w:rsidRPr="00F52F7D" w:rsidRDefault="00000000" w:rsidP="00F52F7D">
            <w:pPr>
              <w:widowControl w:val="0"/>
              <w:spacing w:line="276" w:lineRule="auto"/>
              <w:jc w:val="both"/>
              <w:rPr>
                <w:rFonts w:ascii="Verdana" w:hAnsi="Verdana"/>
                <w:sz w:val="20"/>
              </w:rPr>
            </w:pPr>
            <w:r w:rsidRPr="00F52F7D">
              <w:rPr>
                <w:rFonts w:ascii="Verdana" w:hAnsi="Verdana"/>
                <w:sz w:val="20"/>
              </w:rPr>
              <w:t>31</w:t>
            </w:r>
          </w:p>
        </w:tc>
        <w:tc>
          <w:tcPr>
            <w:tcW w:w="9004" w:type="dxa"/>
            <w:tcBorders>
              <w:bottom w:val="single" w:sz="4" w:space="0" w:color="000000"/>
              <w:right w:val="single" w:sz="4" w:space="0" w:color="000000"/>
            </w:tcBorders>
          </w:tcPr>
          <w:p w14:paraId="15B9B50A" w14:textId="77777777" w:rsidR="0047316F" w:rsidRPr="00F52F7D" w:rsidRDefault="00000000" w:rsidP="00F52F7D">
            <w:pPr>
              <w:widowControl w:val="0"/>
              <w:spacing w:line="276" w:lineRule="auto"/>
              <w:jc w:val="both"/>
              <w:rPr>
                <w:rFonts w:ascii="Verdana" w:hAnsi="Verdana"/>
                <w:sz w:val="20"/>
              </w:rPr>
            </w:pPr>
            <w:r w:rsidRPr="00F52F7D">
              <w:rPr>
                <w:rFonts w:ascii="Verdana" w:hAnsi="Verdana" w:cs="Arial"/>
                <w:sz w:val="20"/>
              </w:rPr>
              <w:t>Inspecionar todas as tubulações do circuito frigorígeno;</w:t>
            </w:r>
          </w:p>
        </w:tc>
      </w:tr>
      <w:tr w:rsidR="00F52F7D" w:rsidRPr="00F52F7D" w14:paraId="2BD3926F" w14:textId="77777777">
        <w:tc>
          <w:tcPr>
            <w:tcW w:w="446" w:type="dxa"/>
            <w:tcBorders>
              <w:left w:val="single" w:sz="4" w:space="0" w:color="000000"/>
              <w:bottom w:val="single" w:sz="4" w:space="0" w:color="000000"/>
            </w:tcBorders>
          </w:tcPr>
          <w:p w14:paraId="420487C5" w14:textId="77777777" w:rsidR="0047316F" w:rsidRPr="00F52F7D" w:rsidRDefault="00000000" w:rsidP="00F52F7D">
            <w:pPr>
              <w:widowControl w:val="0"/>
              <w:spacing w:line="276" w:lineRule="auto"/>
              <w:jc w:val="both"/>
              <w:rPr>
                <w:rFonts w:ascii="Verdana" w:hAnsi="Verdana"/>
                <w:sz w:val="20"/>
              </w:rPr>
            </w:pPr>
            <w:r w:rsidRPr="00F52F7D">
              <w:rPr>
                <w:rFonts w:ascii="Verdana" w:hAnsi="Verdana"/>
                <w:sz w:val="20"/>
              </w:rPr>
              <w:t>32</w:t>
            </w:r>
          </w:p>
        </w:tc>
        <w:tc>
          <w:tcPr>
            <w:tcW w:w="9004" w:type="dxa"/>
            <w:tcBorders>
              <w:bottom w:val="single" w:sz="4" w:space="0" w:color="000000"/>
              <w:right w:val="single" w:sz="4" w:space="0" w:color="000000"/>
            </w:tcBorders>
          </w:tcPr>
          <w:p w14:paraId="42D977BE" w14:textId="77777777" w:rsidR="0047316F" w:rsidRPr="00F52F7D" w:rsidRDefault="00000000" w:rsidP="00F52F7D">
            <w:pPr>
              <w:widowControl w:val="0"/>
              <w:spacing w:line="276" w:lineRule="auto"/>
              <w:jc w:val="both"/>
              <w:rPr>
                <w:rFonts w:ascii="Verdana" w:hAnsi="Verdana"/>
                <w:sz w:val="20"/>
              </w:rPr>
            </w:pPr>
            <w:r w:rsidRPr="00F52F7D">
              <w:rPr>
                <w:rFonts w:ascii="Verdana" w:hAnsi="Verdana" w:cs="Arial"/>
                <w:sz w:val="20"/>
              </w:rPr>
              <w:t>Lubrificar partes móveis do equipamento;</w:t>
            </w:r>
          </w:p>
        </w:tc>
      </w:tr>
      <w:tr w:rsidR="00F52F7D" w:rsidRPr="00F52F7D" w14:paraId="0A79C570" w14:textId="77777777">
        <w:tc>
          <w:tcPr>
            <w:tcW w:w="446" w:type="dxa"/>
            <w:tcBorders>
              <w:left w:val="single" w:sz="4" w:space="0" w:color="000000"/>
              <w:bottom w:val="single" w:sz="4" w:space="0" w:color="000000"/>
            </w:tcBorders>
          </w:tcPr>
          <w:p w14:paraId="6EA58111" w14:textId="77777777" w:rsidR="0047316F" w:rsidRPr="00F52F7D" w:rsidRDefault="00000000" w:rsidP="00F52F7D">
            <w:pPr>
              <w:widowControl w:val="0"/>
              <w:spacing w:line="276" w:lineRule="auto"/>
              <w:jc w:val="both"/>
              <w:rPr>
                <w:rFonts w:ascii="Verdana" w:hAnsi="Verdana"/>
                <w:sz w:val="20"/>
              </w:rPr>
            </w:pPr>
            <w:r w:rsidRPr="00F52F7D">
              <w:rPr>
                <w:rFonts w:ascii="Verdana" w:hAnsi="Verdana"/>
                <w:sz w:val="20"/>
              </w:rPr>
              <w:t>33</w:t>
            </w:r>
          </w:p>
        </w:tc>
        <w:tc>
          <w:tcPr>
            <w:tcW w:w="9004" w:type="dxa"/>
            <w:tcBorders>
              <w:bottom w:val="single" w:sz="4" w:space="0" w:color="000000"/>
              <w:right w:val="single" w:sz="4" w:space="0" w:color="000000"/>
            </w:tcBorders>
          </w:tcPr>
          <w:p w14:paraId="5E5553B9" w14:textId="77777777" w:rsidR="0047316F" w:rsidRPr="00F52F7D" w:rsidRDefault="00000000" w:rsidP="00F52F7D">
            <w:pPr>
              <w:widowControl w:val="0"/>
              <w:spacing w:line="276" w:lineRule="auto"/>
              <w:jc w:val="both"/>
              <w:rPr>
                <w:rFonts w:ascii="Verdana" w:hAnsi="Verdana"/>
                <w:sz w:val="20"/>
              </w:rPr>
            </w:pPr>
            <w:r w:rsidRPr="00F52F7D">
              <w:rPr>
                <w:rFonts w:ascii="Verdana" w:hAnsi="Verdana" w:cs="Arial"/>
                <w:sz w:val="20"/>
              </w:rPr>
              <w:t>Reapertar os parafusos de fixação da hélice, turbina e paredes separadoras;</w:t>
            </w:r>
          </w:p>
        </w:tc>
      </w:tr>
      <w:tr w:rsidR="00F52F7D" w:rsidRPr="00F52F7D" w14:paraId="011ADCBC" w14:textId="77777777">
        <w:tc>
          <w:tcPr>
            <w:tcW w:w="446" w:type="dxa"/>
            <w:tcBorders>
              <w:left w:val="single" w:sz="4" w:space="0" w:color="000000"/>
              <w:bottom w:val="single" w:sz="4" w:space="0" w:color="000000"/>
            </w:tcBorders>
          </w:tcPr>
          <w:p w14:paraId="7C981C5F" w14:textId="77777777" w:rsidR="0047316F" w:rsidRPr="00F52F7D" w:rsidRDefault="00000000" w:rsidP="00F52F7D">
            <w:pPr>
              <w:widowControl w:val="0"/>
              <w:spacing w:line="276" w:lineRule="auto"/>
              <w:jc w:val="both"/>
              <w:rPr>
                <w:rFonts w:ascii="Verdana" w:hAnsi="Verdana"/>
                <w:sz w:val="20"/>
              </w:rPr>
            </w:pPr>
            <w:r w:rsidRPr="00F52F7D">
              <w:rPr>
                <w:rFonts w:ascii="Verdana" w:hAnsi="Verdana"/>
                <w:sz w:val="20"/>
              </w:rPr>
              <w:t>34</w:t>
            </w:r>
          </w:p>
        </w:tc>
        <w:tc>
          <w:tcPr>
            <w:tcW w:w="9004" w:type="dxa"/>
            <w:tcBorders>
              <w:bottom w:val="single" w:sz="4" w:space="0" w:color="000000"/>
              <w:right w:val="single" w:sz="4" w:space="0" w:color="000000"/>
            </w:tcBorders>
          </w:tcPr>
          <w:p w14:paraId="72855BAC" w14:textId="77777777" w:rsidR="0047316F" w:rsidRPr="00F52F7D" w:rsidRDefault="00000000" w:rsidP="00F52F7D">
            <w:pPr>
              <w:widowControl w:val="0"/>
              <w:spacing w:line="276" w:lineRule="auto"/>
              <w:jc w:val="both"/>
              <w:rPr>
                <w:rFonts w:ascii="Verdana" w:hAnsi="Verdana"/>
                <w:sz w:val="20"/>
              </w:rPr>
            </w:pPr>
            <w:r w:rsidRPr="00F52F7D">
              <w:rPr>
                <w:rFonts w:ascii="Verdana" w:hAnsi="Verdana" w:cs="Arial"/>
                <w:sz w:val="20"/>
              </w:rPr>
              <w:t>Operar e conferir sequência de comando elétrico do condicionador.</w:t>
            </w:r>
          </w:p>
        </w:tc>
      </w:tr>
      <w:tr w:rsidR="00F52F7D" w:rsidRPr="00F52F7D" w14:paraId="5700D087" w14:textId="77777777">
        <w:tc>
          <w:tcPr>
            <w:tcW w:w="446" w:type="dxa"/>
            <w:tcBorders>
              <w:left w:val="single" w:sz="4" w:space="0" w:color="000000"/>
              <w:bottom w:val="single" w:sz="4" w:space="0" w:color="000000"/>
            </w:tcBorders>
          </w:tcPr>
          <w:p w14:paraId="7E92C686" w14:textId="77777777" w:rsidR="0047316F" w:rsidRPr="00F52F7D" w:rsidRDefault="00000000" w:rsidP="00F52F7D">
            <w:pPr>
              <w:widowControl w:val="0"/>
              <w:spacing w:line="276" w:lineRule="auto"/>
              <w:jc w:val="both"/>
              <w:rPr>
                <w:rFonts w:ascii="Verdana" w:hAnsi="Verdana"/>
                <w:sz w:val="20"/>
              </w:rPr>
            </w:pPr>
            <w:r w:rsidRPr="00F52F7D">
              <w:rPr>
                <w:rFonts w:ascii="Verdana" w:hAnsi="Verdana"/>
                <w:sz w:val="20"/>
              </w:rPr>
              <w:t>35</w:t>
            </w:r>
          </w:p>
        </w:tc>
        <w:tc>
          <w:tcPr>
            <w:tcW w:w="9004" w:type="dxa"/>
            <w:tcBorders>
              <w:bottom w:val="single" w:sz="4" w:space="0" w:color="000000"/>
              <w:right w:val="single" w:sz="4" w:space="0" w:color="000000"/>
            </w:tcBorders>
          </w:tcPr>
          <w:p w14:paraId="5FD705A7" w14:textId="77777777" w:rsidR="0047316F" w:rsidRPr="00F52F7D" w:rsidRDefault="00000000" w:rsidP="00F52F7D">
            <w:pPr>
              <w:widowControl w:val="0"/>
              <w:spacing w:line="276" w:lineRule="auto"/>
              <w:jc w:val="both"/>
              <w:rPr>
                <w:rFonts w:ascii="Verdana" w:hAnsi="Verdana"/>
                <w:sz w:val="20"/>
              </w:rPr>
            </w:pPr>
            <w:r w:rsidRPr="00F52F7D">
              <w:rPr>
                <w:rFonts w:ascii="Verdana" w:hAnsi="Verdana" w:cs="Arial"/>
                <w:sz w:val="20"/>
              </w:rPr>
              <w:t>Eliminação da sujeira, danos e corrosão no gabinete, na moldura da serpentina e na bandeja;</w:t>
            </w:r>
          </w:p>
        </w:tc>
      </w:tr>
      <w:tr w:rsidR="00F52F7D" w:rsidRPr="00F52F7D" w14:paraId="4F6DF715" w14:textId="77777777">
        <w:tc>
          <w:tcPr>
            <w:tcW w:w="446" w:type="dxa"/>
            <w:tcBorders>
              <w:left w:val="single" w:sz="4" w:space="0" w:color="000000"/>
              <w:bottom w:val="single" w:sz="4" w:space="0" w:color="000000"/>
            </w:tcBorders>
          </w:tcPr>
          <w:p w14:paraId="554CA45B" w14:textId="77777777" w:rsidR="0047316F" w:rsidRPr="00F52F7D" w:rsidRDefault="00000000" w:rsidP="00F52F7D">
            <w:pPr>
              <w:widowControl w:val="0"/>
              <w:spacing w:line="276" w:lineRule="auto"/>
              <w:jc w:val="both"/>
              <w:rPr>
                <w:rFonts w:ascii="Verdana" w:hAnsi="Verdana"/>
                <w:sz w:val="20"/>
              </w:rPr>
            </w:pPr>
            <w:r w:rsidRPr="00F52F7D">
              <w:rPr>
                <w:rFonts w:ascii="Verdana" w:hAnsi="Verdana"/>
                <w:sz w:val="20"/>
              </w:rPr>
              <w:t>36</w:t>
            </w:r>
          </w:p>
        </w:tc>
        <w:tc>
          <w:tcPr>
            <w:tcW w:w="9004" w:type="dxa"/>
            <w:tcBorders>
              <w:bottom w:val="single" w:sz="4" w:space="0" w:color="000000"/>
              <w:right w:val="single" w:sz="4" w:space="0" w:color="000000"/>
            </w:tcBorders>
          </w:tcPr>
          <w:p w14:paraId="784A24AD" w14:textId="77777777" w:rsidR="0047316F" w:rsidRPr="00F52F7D" w:rsidRDefault="00000000" w:rsidP="00F52F7D">
            <w:pPr>
              <w:widowControl w:val="0"/>
              <w:spacing w:line="276" w:lineRule="auto"/>
              <w:jc w:val="both"/>
              <w:rPr>
                <w:rFonts w:ascii="Verdana" w:hAnsi="Verdana"/>
                <w:sz w:val="20"/>
              </w:rPr>
            </w:pPr>
            <w:r w:rsidRPr="00F52F7D">
              <w:rPr>
                <w:rFonts w:ascii="Verdana" w:hAnsi="Verdana" w:cs="Arial"/>
                <w:sz w:val="20"/>
              </w:rPr>
              <w:t>Verificação da vedação dos painéis de fechamento do gabinete;</w:t>
            </w:r>
          </w:p>
        </w:tc>
      </w:tr>
      <w:tr w:rsidR="00F52F7D" w:rsidRPr="00F52F7D" w14:paraId="73C391AA" w14:textId="77777777">
        <w:tc>
          <w:tcPr>
            <w:tcW w:w="446" w:type="dxa"/>
            <w:tcBorders>
              <w:left w:val="single" w:sz="4" w:space="0" w:color="000000"/>
              <w:bottom w:val="single" w:sz="4" w:space="0" w:color="000000"/>
            </w:tcBorders>
          </w:tcPr>
          <w:p w14:paraId="48ACD2BF" w14:textId="77777777" w:rsidR="0047316F" w:rsidRPr="00F52F7D" w:rsidRDefault="00000000" w:rsidP="00F52F7D">
            <w:pPr>
              <w:widowControl w:val="0"/>
              <w:spacing w:line="276" w:lineRule="auto"/>
              <w:jc w:val="both"/>
              <w:rPr>
                <w:rFonts w:ascii="Verdana" w:hAnsi="Verdana"/>
                <w:sz w:val="20"/>
              </w:rPr>
            </w:pPr>
            <w:r w:rsidRPr="00F52F7D">
              <w:rPr>
                <w:rFonts w:ascii="Verdana" w:hAnsi="Verdana"/>
                <w:sz w:val="20"/>
              </w:rPr>
              <w:t>37</w:t>
            </w:r>
          </w:p>
        </w:tc>
        <w:tc>
          <w:tcPr>
            <w:tcW w:w="9004" w:type="dxa"/>
            <w:tcBorders>
              <w:bottom w:val="single" w:sz="4" w:space="0" w:color="000000"/>
              <w:right w:val="single" w:sz="4" w:space="0" w:color="000000"/>
            </w:tcBorders>
          </w:tcPr>
          <w:p w14:paraId="291DB55E" w14:textId="77777777" w:rsidR="0047316F" w:rsidRPr="00F52F7D" w:rsidRDefault="00000000" w:rsidP="00F52F7D">
            <w:pPr>
              <w:widowControl w:val="0"/>
              <w:spacing w:line="276" w:lineRule="auto"/>
              <w:jc w:val="both"/>
              <w:rPr>
                <w:rFonts w:ascii="Verdana" w:hAnsi="Verdana"/>
                <w:sz w:val="20"/>
              </w:rPr>
            </w:pPr>
            <w:r w:rsidRPr="00F52F7D">
              <w:rPr>
                <w:rFonts w:ascii="Verdana" w:hAnsi="Verdana" w:cs="Arial"/>
                <w:sz w:val="20"/>
              </w:rPr>
              <w:t>Limpeza do gabinete do condicionador;</w:t>
            </w:r>
          </w:p>
        </w:tc>
      </w:tr>
      <w:tr w:rsidR="00F52F7D" w:rsidRPr="00F52F7D" w14:paraId="553163C9" w14:textId="77777777">
        <w:tc>
          <w:tcPr>
            <w:tcW w:w="446" w:type="dxa"/>
            <w:tcBorders>
              <w:left w:val="single" w:sz="4" w:space="0" w:color="000000"/>
              <w:bottom w:val="single" w:sz="4" w:space="0" w:color="000000"/>
            </w:tcBorders>
          </w:tcPr>
          <w:p w14:paraId="30B821A4" w14:textId="77777777" w:rsidR="0047316F" w:rsidRPr="00F52F7D" w:rsidRDefault="00000000" w:rsidP="00F52F7D">
            <w:pPr>
              <w:widowControl w:val="0"/>
              <w:spacing w:line="276" w:lineRule="auto"/>
              <w:jc w:val="both"/>
              <w:rPr>
                <w:rFonts w:ascii="Verdana" w:hAnsi="Verdana"/>
                <w:sz w:val="20"/>
              </w:rPr>
            </w:pPr>
            <w:r w:rsidRPr="00F52F7D">
              <w:rPr>
                <w:rFonts w:ascii="Verdana" w:hAnsi="Verdana"/>
                <w:sz w:val="20"/>
              </w:rPr>
              <w:t>38</w:t>
            </w:r>
          </w:p>
        </w:tc>
        <w:tc>
          <w:tcPr>
            <w:tcW w:w="9004" w:type="dxa"/>
            <w:tcBorders>
              <w:bottom w:val="single" w:sz="4" w:space="0" w:color="000000"/>
              <w:right w:val="single" w:sz="4" w:space="0" w:color="000000"/>
            </w:tcBorders>
          </w:tcPr>
          <w:p w14:paraId="22EF6639" w14:textId="77777777" w:rsidR="0047316F" w:rsidRPr="00F52F7D" w:rsidRDefault="00000000" w:rsidP="00F52F7D">
            <w:pPr>
              <w:widowControl w:val="0"/>
              <w:spacing w:line="276" w:lineRule="auto"/>
              <w:jc w:val="both"/>
              <w:rPr>
                <w:rFonts w:ascii="Verdana" w:hAnsi="Verdana"/>
                <w:sz w:val="20"/>
              </w:rPr>
            </w:pPr>
            <w:r w:rsidRPr="00F52F7D">
              <w:rPr>
                <w:rFonts w:ascii="Verdana" w:hAnsi="Verdana" w:cs="Arial"/>
                <w:sz w:val="20"/>
              </w:rPr>
              <w:t>Verificação da voltagem e amperagem (sem cortar ou danificar o cabo);</w:t>
            </w:r>
          </w:p>
        </w:tc>
      </w:tr>
      <w:tr w:rsidR="00F52F7D" w:rsidRPr="00F52F7D" w14:paraId="114C2065" w14:textId="77777777">
        <w:tc>
          <w:tcPr>
            <w:tcW w:w="446" w:type="dxa"/>
            <w:tcBorders>
              <w:left w:val="single" w:sz="4" w:space="0" w:color="000000"/>
              <w:bottom w:val="single" w:sz="4" w:space="0" w:color="000000"/>
            </w:tcBorders>
          </w:tcPr>
          <w:p w14:paraId="62CDF002" w14:textId="77777777" w:rsidR="0047316F" w:rsidRPr="00F52F7D" w:rsidRDefault="00000000" w:rsidP="00F52F7D">
            <w:pPr>
              <w:widowControl w:val="0"/>
              <w:spacing w:line="276" w:lineRule="auto"/>
              <w:jc w:val="both"/>
              <w:rPr>
                <w:rFonts w:ascii="Verdana" w:hAnsi="Verdana"/>
                <w:sz w:val="20"/>
              </w:rPr>
            </w:pPr>
            <w:r w:rsidRPr="00F52F7D">
              <w:rPr>
                <w:rFonts w:ascii="Verdana" w:hAnsi="Verdana"/>
                <w:sz w:val="20"/>
              </w:rPr>
              <w:t>39</w:t>
            </w:r>
          </w:p>
        </w:tc>
        <w:tc>
          <w:tcPr>
            <w:tcW w:w="9004" w:type="dxa"/>
            <w:tcBorders>
              <w:bottom w:val="single" w:sz="4" w:space="0" w:color="000000"/>
              <w:right w:val="single" w:sz="4" w:space="0" w:color="000000"/>
            </w:tcBorders>
          </w:tcPr>
          <w:p w14:paraId="117D5C57" w14:textId="77777777" w:rsidR="0047316F" w:rsidRPr="00F52F7D" w:rsidRDefault="00000000" w:rsidP="00F52F7D">
            <w:pPr>
              <w:widowControl w:val="0"/>
              <w:spacing w:line="276" w:lineRule="auto"/>
              <w:jc w:val="both"/>
              <w:rPr>
                <w:rFonts w:ascii="Verdana" w:hAnsi="Verdana"/>
                <w:sz w:val="20"/>
              </w:rPr>
            </w:pPr>
            <w:r w:rsidRPr="00F52F7D">
              <w:rPr>
                <w:rFonts w:ascii="Verdana" w:hAnsi="Verdana" w:cs="Arial"/>
                <w:sz w:val="20"/>
              </w:rPr>
              <w:t>Verificação do fluxo de gás refrigerante;</w:t>
            </w:r>
          </w:p>
        </w:tc>
      </w:tr>
      <w:tr w:rsidR="00F52F7D" w:rsidRPr="00F52F7D" w14:paraId="067D197E" w14:textId="77777777">
        <w:tc>
          <w:tcPr>
            <w:tcW w:w="446" w:type="dxa"/>
            <w:tcBorders>
              <w:left w:val="single" w:sz="4" w:space="0" w:color="000000"/>
              <w:bottom w:val="single" w:sz="4" w:space="0" w:color="000000"/>
            </w:tcBorders>
          </w:tcPr>
          <w:p w14:paraId="30836B4E" w14:textId="77777777" w:rsidR="0047316F" w:rsidRPr="00F52F7D" w:rsidRDefault="00000000" w:rsidP="00F52F7D">
            <w:pPr>
              <w:widowControl w:val="0"/>
              <w:spacing w:line="276" w:lineRule="auto"/>
              <w:jc w:val="both"/>
              <w:rPr>
                <w:rFonts w:ascii="Verdana" w:hAnsi="Verdana"/>
                <w:sz w:val="20"/>
              </w:rPr>
            </w:pPr>
            <w:r w:rsidRPr="00F52F7D">
              <w:rPr>
                <w:rFonts w:ascii="Verdana" w:hAnsi="Verdana"/>
                <w:sz w:val="20"/>
              </w:rPr>
              <w:t>40</w:t>
            </w:r>
          </w:p>
        </w:tc>
        <w:tc>
          <w:tcPr>
            <w:tcW w:w="9004" w:type="dxa"/>
            <w:tcBorders>
              <w:bottom w:val="single" w:sz="4" w:space="0" w:color="000000"/>
              <w:right w:val="single" w:sz="4" w:space="0" w:color="000000"/>
            </w:tcBorders>
          </w:tcPr>
          <w:p w14:paraId="3CB8540C" w14:textId="77777777" w:rsidR="0047316F" w:rsidRPr="00F52F7D" w:rsidRDefault="00000000" w:rsidP="00F52F7D">
            <w:pPr>
              <w:widowControl w:val="0"/>
              <w:spacing w:line="276" w:lineRule="auto"/>
              <w:jc w:val="both"/>
              <w:rPr>
                <w:rFonts w:ascii="Verdana" w:hAnsi="Verdana"/>
                <w:sz w:val="20"/>
              </w:rPr>
            </w:pPr>
            <w:r w:rsidRPr="00F52F7D">
              <w:rPr>
                <w:rFonts w:ascii="Verdana" w:hAnsi="Verdana" w:cs="Arial"/>
                <w:sz w:val="20"/>
              </w:rPr>
              <w:t>Verificação da pressão e temperatura do termostato;</w:t>
            </w:r>
          </w:p>
        </w:tc>
      </w:tr>
      <w:tr w:rsidR="00F52F7D" w:rsidRPr="00F52F7D" w14:paraId="0C260962" w14:textId="77777777">
        <w:tc>
          <w:tcPr>
            <w:tcW w:w="446" w:type="dxa"/>
            <w:tcBorders>
              <w:left w:val="single" w:sz="4" w:space="0" w:color="000000"/>
              <w:bottom w:val="single" w:sz="4" w:space="0" w:color="000000"/>
            </w:tcBorders>
          </w:tcPr>
          <w:p w14:paraId="0847B50B" w14:textId="77777777" w:rsidR="0047316F" w:rsidRPr="00F52F7D" w:rsidRDefault="00000000" w:rsidP="00F52F7D">
            <w:pPr>
              <w:widowControl w:val="0"/>
              <w:spacing w:line="276" w:lineRule="auto"/>
              <w:jc w:val="both"/>
              <w:rPr>
                <w:rFonts w:ascii="Verdana" w:hAnsi="Verdana"/>
                <w:sz w:val="20"/>
              </w:rPr>
            </w:pPr>
            <w:r w:rsidRPr="00F52F7D">
              <w:rPr>
                <w:rFonts w:ascii="Verdana" w:hAnsi="Verdana"/>
                <w:sz w:val="20"/>
              </w:rPr>
              <w:t>41</w:t>
            </w:r>
          </w:p>
        </w:tc>
        <w:tc>
          <w:tcPr>
            <w:tcW w:w="9004" w:type="dxa"/>
            <w:tcBorders>
              <w:bottom w:val="single" w:sz="4" w:space="0" w:color="000000"/>
              <w:right w:val="single" w:sz="4" w:space="0" w:color="000000"/>
            </w:tcBorders>
          </w:tcPr>
          <w:p w14:paraId="41F9184D" w14:textId="77777777" w:rsidR="0047316F" w:rsidRPr="00F52F7D" w:rsidRDefault="00000000" w:rsidP="00F52F7D">
            <w:pPr>
              <w:widowControl w:val="0"/>
              <w:spacing w:line="276" w:lineRule="auto"/>
              <w:jc w:val="both"/>
              <w:rPr>
                <w:rFonts w:ascii="Verdana" w:hAnsi="Verdana"/>
                <w:sz w:val="20"/>
              </w:rPr>
            </w:pPr>
            <w:r w:rsidRPr="00F52F7D">
              <w:rPr>
                <w:rFonts w:ascii="Verdana" w:hAnsi="Verdana" w:cs="Arial"/>
                <w:sz w:val="20"/>
              </w:rPr>
              <w:t>Verificação dos circuitos elétricos e do funcionamento geral dos equipamentos.</w:t>
            </w:r>
          </w:p>
        </w:tc>
      </w:tr>
      <w:tr w:rsidR="0047316F" w:rsidRPr="00F52F7D" w14:paraId="59C134C8" w14:textId="77777777">
        <w:tc>
          <w:tcPr>
            <w:tcW w:w="446" w:type="dxa"/>
            <w:tcBorders>
              <w:left w:val="single" w:sz="4" w:space="0" w:color="000000"/>
              <w:bottom w:val="single" w:sz="4" w:space="0" w:color="000000"/>
            </w:tcBorders>
          </w:tcPr>
          <w:p w14:paraId="2A42AC0D" w14:textId="77777777" w:rsidR="0047316F" w:rsidRPr="00F52F7D" w:rsidRDefault="00000000" w:rsidP="00F52F7D">
            <w:pPr>
              <w:widowControl w:val="0"/>
              <w:spacing w:line="276" w:lineRule="auto"/>
              <w:jc w:val="both"/>
              <w:rPr>
                <w:rFonts w:ascii="Verdana" w:hAnsi="Verdana"/>
                <w:sz w:val="20"/>
              </w:rPr>
            </w:pPr>
            <w:r w:rsidRPr="00F52F7D">
              <w:rPr>
                <w:rFonts w:ascii="Verdana" w:hAnsi="Verdana"/>
                <w:sz w:val="20"/>
              </w:rPr>
              <w:t>42</w:t>
            </w:r>
          </w:p>
        </w:tc>
        <w:tc>
          <w:tcPr>
            <w:tcW w:w="9004" w:type="dxa"/>
            <w:tcBorders>
              <w:bottom w:val="single" w:sz="4" w:space="0" w:color="000000"/>
              <w:right w:val="single" w:sz="4" w:space="0" w:color="000000"/>
            </w:tcBorders>
          </w:tcPr>
          <w:p w14:paraId="5ACF3215" w14:textId="77777777" w:rsidR="0047316F" w:rsidRPr="00F52F7D" w:rsidRDefault="00000000" w:rsidP="00F52F7D">
            <w:pPr>
              <w:widowControl w:val="0"/>
              <w:spacing w:line="276" w:lineRule="auto"/>
              <w:jc w:val="both"/>
              <w:rPr>
                <w:rFonts w:ascii="Verdana" w:hAnsi="Verdana"/>
                <w:sz w:val="20"/>
              </w:rPr>
            </w:pPr>
            <w:r w:rsidRPr="00F52F7D">
              <w:rPr>
                <w:rFonts w:ascii="Verdana" w:hAnsi="Verdana" w:cs="Arial"/>
                <w:sz w:val="20"/>
              </w:rPr>
              <w:t>Desmontagem total da evaporadora, lavagem, lubrificação e higienização de seus componentes.</w:t>
            </w:r>
          </w:p>
        </w:tc>
      </w:tr>
    </w:tbl>
    <w:p w14:paraId="6412BEBC" w14:textId="77777777" w:rsidR="0047316F" w:rsidRPr="00F52F7D" w:rsidRDefault="0047316F" w:rsidP="00F52F7D">
      <w:pPr>
        <w:spacing w:line="276" w:lineRule="auto"/>
        <w:jc w:val="both"/>
        <w:rPr>
          <w:rFonts w:ascii="Verdana" w:hAnsi="Verdana" w:cs="Arial"/>
          <w:sz w:val="20"/>
        </w:rPr>
      </w:pPr>
    </w:p>
    <w:p w14:paraId="3E2C2995" w14:textId="77777777" w:rsidR="0047316F" w:rsidRPr="00F52F7D" w:rsidRDefault="00000000" w:rsidP="00F52F7D">
      <w:pPr>
        <w:spacing w:line="276" w:lineRule="auto"/>
        <w:jc w:val="both"/>
        <w:rPr>
          <w:rFonts w:ascii="Verdana" w:hAnsi="Verdana"/>
          <w:sz w:val="20"/>
        </w:rPr>
      </w:pPr>
      <w:r w:rsidRPr="00F52F7D">
        <w:rPr>
          <w:rFonts w:ascii="Verdana" w:hAnsi="Verdana"/>
          <w:sz w:val="20"/>
        </w:rPr>
        <w:t>3.4. Ao término da realização dos serviços, a CONTRATADA deverá colocar um selo no equipamento, informando a data e hora da realização do serviço e a data da próxima manutenção, observando as normas vigentes.</w:t>
      </w:r>
    </w:p>
    <w:p w14:paraId="3F441990" w14:textId="77777777" w:rsidR="0047316F" w:rsidRPr="00F52F7D" w:rsidRDefault="00000000" w:rsidP="00F52F7D">
      <w:pPr>
        <w:spacing w:line="276" w:lineRule="auto"/>
        <w:jc w:val="both"/>
        <w:rPr>
          <w:rFonts w:ascii="Verdana" w:hAnsi="Verdana"/>
          <w:sz w:val="20"/>
        </w:rPr>
      </w:pPr>
      <w:r w:rsidRPr="00F52F7D">
        <w:rPr>
          <w:rFonts w:ascii="Verdana" w:hAnsi="Verdana"/>
          <w:sz w:val="20"/>
        </w:rPr>
        <w:t>3.5. Os serviços serão executados conforme cronograma/demanda apresentado pela secretaria requisitante conforme sua necessidade;</w:t>
      </w:r>
    </w:p>
    <w:p w14:paraId="32957A63" w14:textId="77777777" w:rsidR="0047316F" w:rsidRPr="00F52F7D" w:rsidRDefault="00000000" w:rsidP="00F52F7D">
      <w:pPr>
        <w:spacing w:line="276" w:lineRule="auto"/>
        <w:jc w:val="both"/>
        <w:rPr>
          <w:rFonts w:ascii="Verdana" w:hAnsi="Verdana"/>
          <w:sz w:val="20"/>
        </w:rPr>
      </w:pPr>
      <w:r w:rsidRPr="00F52F7D">
        <w:rPr>
          <w:rFonts w:ascii="Verdana" w:hAnsi="Verdana"/>
          <w:sz w:val="20"/>
        </w:rPr>
        <w:t>3.6. Os serviços deverão ser realizados no horário das 12(doze) às 18 (dezoito) horas, de segunda a quinta-feira e dê 7(sete) às 13h (treze) horas na sexta-feira.</w:t>
      </w:r>
    </w:p>
    <w:p w14:paraId="2B84EFF9" w14:textId="77777777" w:rsidR="0047316F" w:rsidRPr="00F52F7D" w:rsidRDefault="00000000" w:rsidP="00F52F7D">
      <w:pPr>
        <w:spacing w:line="276" w:lineRule="auto"/>
        <w:jc w:val="both"/>
        <w:rPr>
          <w:rFonts w:ascii="Verdana" w:hAnsi="Verdana"/>
          <w:sz w:val="20"/>
        </w:rPr>
      </w:pPr>
      <w:r w:rsidRPr="00F52F7D">
        <w:rPr>
          <w:rFonts w:ascii="Verdana" w:hAnsi="Verdana"/>
          <w:sz w:val="20"/>
        </w:rPr>
        <w:t>3.7. Para toda a realização dos serviços a CONTRATADA deverá emitir um relatório detalhado dos serviços executados, constando local de instalação, modelo, marca, btu's e número de patrimônio, entregando à Secretaria requisitante o original assinado pelo técnico que executou o serviço, no mesmo dia do atendimento. Os formulários deverão ser padronizados e acertados de comum acordo entre o CONTRATANTE e a CONTRATADA.</w:t>
      </w:r>
    </w:p>
    <w:p w14:paraId="25F6EC4A" w14:textId="77777777" w:rsidR="0047316F" w:rsidRPr="00F52F7D" w:rsidRDefault="00000000" w:rsidP="00F52F7D">
      <w:pPr>
        <w:spacing w:line="276" w:lineRule="auto"/>
        <w:jc w:val="both"/>
        <w:rPr>
          <w:rFonts w:ascii="Verdana" w:hAnsi="Verdana"/>
          <w:sz w:val="20"/>
        </w:rPr>
      </w:pPr>
      <w:r w:rsidRPr="00F52F7D">
        <w:rPr>
          <w:rFonts w:ascii="Verdana" w:hAnsi="Verdana"/>
          <w:sz w:val="20"/>
        </w:rPr>
        <w:t>3.8 Caso os serviços não possam ser executados nas dependências do CONTRATANTE, o procedimento de retirada dos equipamentos das dependências do CONTRATANTE, será de inteira responsabilidade da CONTRATADA, inclusive o ônus de transporte dos equipamentos em outro centro, e somente será efetuado após a assinatura do respectivo Termo de Responsabilidade, emitido pelo CONTRATANTE.</w:t>
      </w:r>
    </w:p>
    <w:p w14:paraId="0CD39BA4" w14:textId="77777777" w:rsidR="0047316F" w:rsidRPr="00F52F7D" w:rsidRDefault="00000000" w:rsidP="00F52F7D">
      <w:pPr>
        <w:spacing w:line="276" w:lineRule="auto"/>
        <w:jc w:val="both"/>
        <w:rPr>
          <w:rFonts w:ascii="Verdana" w:hAnsi="Verdana"/>
          <w:sz w:val="20"/>
        </w:rPr>
      </w:pPr>
      <w:r w:rsidRPr="00F52F7D">
        <w:rPr>
          <w:rFonts w:ascii="Verdana" w:hAnsi="Verdana" w:cs="Arial"/>
          <w:sz w:val="20"/>
        </w:rPr>
        <w:t>3.9. As especificações do serviço que estão contidas no ETP e TR, conforme solicitação de compras em anexo, estão de acordo com os padrões existentes no mercado.</w:t>
      </w:r>
    </w:p>
    <w:p w14:paraId="2D06A45E" w14:textId="77777777" w:rsidR="0047316F" w:rsidRPr="00F52F7D" w:rsidRDefault="00000000" w:rsidP="00F52F7D">
      <w:pPr>
        <w:spacing w:line="276" w:lineRule="auto"/>
        <w:jc w:val="both"/>
        <w:rPr>
          <w:rFonts w:ascii="Verdana" w:hAnsi="Verdana"/>
          <w:sz w:val="20"/>
        </w:rPr>
      </w:pPr>
      <w:r w:rsidRPr="00F52F7D">
        <w:rPr>
          <w:rFonts w:ascii="Verdana" w:hAnsi="Verdana" w:cs="Arial"/>
          <w:sz w:val="20"/>
        </w:rPr>
        <w:t>3.10</w:t>
      </w:r>
      <w:r w:rsidRPr="00F52F7D">
        <w:rPr>
          <w:rFonts w:ascii="Verdana" w:hAnsi="Verdana" w:cs="Arial"/>
          <w:b/>
          <w:sz w:val="20"/>
        </w:rPr>
        <w:t xml:space="preserve"> </w:t>
      </w:r>
      <w:r w:rsidRPr="00F52F7D">
        <w:rPr>
          <w:rFonts w:ascii="Verdana" w:hAnsi="Verdana" w:cs="Arial"/>
          <w:sz w:val="20"/>
        </w:rPr>
        <w:t>A aquisição deverá obedecer, no que couber, ao disposto na Lei n.º 14.133/2021 e suas alterações.</w:t>
      </w:r>
    </w:p>
    <w:p w14:paraId="72DC700E" w14:textId="77777777" w:rsidR="0047316F" w:rsidRPr="00F52F7D" w:rsidRDefault="0047316F" w:rsidP="00F52F7D">
      <w:pPr>
        <w:spacing w:line="276" w:lineRule="auto"/>
        <w:jc w:val="both"/>
        <w:rPr>
          <w:rFonts w:ascii="Verdana" w:hAnsi="Verdana"/>
          <w:sz w:val="20"/>
        </w:rPr>
      </w:pPr>
    </w:p>
    <w:p w14:paraId="0DC3B4FC" w14:textId="77777777" w:rsidR="0047316F" w:rsidRPr="00F52F7D" w:rsidRDefault="00000000" w:rsidP="00F52F7D">
      <w:pPr>
        <w:spacing w:line="276" w:lineRule="auto"/>
        <w:jc w:val="both"/>
        <w:rPr>
          <w:rFonts w:ascii="Verdana" w:hAnsi="Verdana"/>
          <w:sz w:val="20"/>
        </w:rPr>
      </w:pPr>
      <w:r w:rsidRPr="00F52F7D">
        <w:rPr>
          <w:rFonts w:ascii="Verdana" w:hAnsi="Verdana"/>
          <w:b/>
          <w:bCs/>
          <w:sz w:val="20"/>
        </w:rPr>
        <w:t>4. REQUISITOS DA CONTRATAÇÃO</w:t>
      </w:r>
    </w:p>
    <w:p w14:paraId="2802F09B" w14:textId="77777777" w:rsidR="0047316F" w:rsidRPr="00F52F7D" w:rsidRDefault="00000000" w:rsidP="00F52F7D">
      <w:pPr>
        <w:spacing w:line="276" w:lineRule="auto"/>
        <w:jc w:val="both"/>
        <w:rPr>
          <w:rFonts w:ascii="Verdana" w:hAnsi="Verdana"/>
          <w:sz w:val="20"/>
        </w:rPr>
      </w:pPr>
      <w:r w:rsidRPr="00F52F7D">
        <w:rPr>
          <w:rFonts w:ascii="Verdana" w:eastAsia="Arial" w:hAnsi="Verdana" w:cs="Arial"/>
          <w:sz w:val="20"/>
        </w:rPr>
        <w:t>4.1. Neste procedimento licitatório para registro de preços será sendo sagrada vencedora o fornecedor apresentar o menor preço global.</w:t>
      </w:r>
    </w:p>
    <w:p w14:paraId="13D5219C" w14:textId="77777777" w:rsidR="0047316F" w:rsidRPr="00F52F7D" w:rsidRDefault="00000000" w:rsidP="00F52F7D">
      <w:pPr>
        <w:spacing w:line="276" w:lineRule="auto"/>
        <w:jc w:val="both"/>
        <w:rPr>
          <w:rFonts w:ascii="Verdana" w:hAnsi="Verdana"/>
          <w:sz w:val="20"/>
        </w:rPr>
      </w:pPr>
      <w:r w:rsidRPr="00F52F7D">
        <w:rPr>
          <w:rFonts w:ascii="Verdana" w:eastAsia="Arial" w:hAnsi="Verdana" w:cs="Arial"/>
          <w:sz w:val="20"/>
        </w:rPr>
        <w:lastRenderedPageBreak/>
        <w:t>4.2. A Administração não pode juntar na mesma licitação/lote objetos de natureza distinta, portanto, é importante observar que a manutenção de ar condicionado e a troca de peças são serviços complementares e precisam ser realizados em conjunto.</w:t>
      </w:r>
    </w:p>
    <w:p w14:paraId="72771318" w14:textId="7D13CA16" w:rsidR="0047316F" w:rsidRPr="00F52F7D" w:rsidRDefault="00000000" w:rsidP="00F52F7D">
      <w:pPr>
        <w:spacing w:line="276" w:lineRule="auto"/>
        <w:jc w:val="both"/>
        <w:rPr>
          <w:rFonts w:ascii="Verdana" w:hAnsi="Verdana"/>
          <w:sz w:val="20"/>
        </w:rPr>
      </w:pPr>
      <w:r w:rsidRPr="00F52F7D">
        <w:rPr>
          <w:rFonts w:ascii="Verdana" w:eastAsia="Arial" w:hAnsi="Verdana" w:cs="Arial"/>
          <w:sz w:val="20"/>
        </w:rPr>
        <w:t>4.3. A unificação de lote único global gerará economia de escala, ao unificar os lotes em uma única licitação, possibilitamos uma economia de escala significativa, isso ocorre tanto no que diz respeito à administração do processo licitatório em si, reduzindo custos burocráticos e de gestão, quanto na obtenção de melhores preços junto aos fornecedores em função do volume de serviços agregado.</w:t>
      </w:r>
    </w:p>
    <w:p w14:paraId="5D246D1D" w14:textId="77777777" w:rsidR="0047316F" w:rsidRPr="00F52F7D" w:rsidRDefault="00000000" w:rsidP="00F52F7D">
      <w:pPr>
        <w:spacing w:line="276" w:lineRule="auto"/>
        <w:jc w:val="both"/>
        <w:rPr>
          <w:rFonts w:ascii="Verdana" w:hAnsi="Verdana"/>
          <w:sz w:val="20"/>
        </w:rPr>
      </w:pPr>
      <w:r w:rsidRPr="00F52F7D">
        <w:rPr>
          <w:rFonts w:ascii="Verdana" w:eastAsia="Arial" w:hAnsi="Verdana" w:cs="Arial"/>
          <w:sz w:val="20"/>
        </w:rPr>
        <w:t>4.4. A unificação em lote único global, reduzimos a carga administrativa, otimizando a alocação de recursos e maximizando a eficiência operacional do órgão responsável pela gestão dos contratos, além de reduzir o tempo na realização dos serviços, por ser realizado por somente uma empresa.</w:t>
      </w:r>
    </w:p>
    <w:p w14:paraId="57F8669D" w14:textId="0ACF6B7C" w:rsidR="0047316F" w:rsidRPr="00F52F7D" w:rsidRDefault="00000000" w:rsidP="00F52F7D">
      <w:pPr>
        <w:spacing w:line="276" w:lineRule="auto"/>
        <w:jc w:val="both"/>
        <w:rPr>
          <w:rFonts w:ascii="Verdana" w:hAnsi="Verdana"/>
          <w:sz w:val="20"/>
        </w:rPr>
      </w:pPr>
      <w:r w:rsidRPr="00F52F7D">
        <w:rPr>
          <w:rFonts w:ascii="Verdana" w:hAnsi="Verdana"/>
          <w:sz w:val="20"/>
        </w:rPr>
        <w:t>4.5. Em caso de defeito no aparelho, no prazo de 30 dias após a realização de manutenção ou reparos, a empresa arcará com todas as responsabilidades, para correção dos serviços no aparelho, visto que é de sua total responsabilidade a qualidade dos serviços;</w:t>
      </w:r>
    </w:p>
    <w:p w14:paraId="6F857850" w14:textId="77777777" w:rsidR="0047316F" w:rsidRPr="00F52F7D" w:rsidRDefault="00000000" w:rsidP="00F52F7D">
      <w:pPr>
        <w:spacing w:line="276" w:lineRule="auto"/>
        <w:jc w:val="both"/>
        <w:rPr>
          <w:rFonts w:ascii="Verdana" w:hAnsi="Verdana"/>
          <w:sz w:val="20"/>
        </w:rPr>
      </w:pPr>
      <w:r w:rsidRPr="00F52F7D">
        <w:rPr>
          <w:rFonts w:ascii="Verdana" w:eastAsia="Arial" w:hAnsi="Verdana" w:cs="Arial"/>
          <w:sz w:val="20"/>
        </w:rPr>
        <w:t>4.7. A contratação deverá obedecer, no que couber, ao disposto na Lei n.º 14.133/2021 e suas alterações e demais legislações correlatas.</w:t>
      </w:r>
    </w:p>
    <w:p w14:paraId="6E6588C0" w14:textId="77777777" w:rsidR="0047316F" w:rsidRPr="00F52F7D" w:rsidRDefault="0047316F" w:rsidP="00F52F7D">
      <w:pPr>
        <w:spacing w:line="276" w:lineRule="auto"/>
        <w:jc w:val="both"/>
        <w:rPr>
          <w:rFonts w:ascii="Verdana" w:hAnsi="Verdana"/>
          <w:sz w:val="20"/>
        </w:rPr>
      </w:pPr>
    </w:p>
    <w:p w14:paraId="483C18F9" w14:textId="0D83D74E" w:rsidR="0047316F" w:rsidRPr="00F52F7D" w:rsidRDefault="00000000" w:rsidP="00F52F7D">
      <w:pPr>
        <w:spacing w:line="276" w:lineRule="auto"/>
        <w:jc w:val="both"/>
        <w:rPr>
          <w:rFonts w:ascii="Verdana" w:hAnsi="Verdana"/>
          <w:sz w:val="20"/>
        </w:rPr>
      </w:pPr>
      <w:r w:rsidRPr="00F52F7D">
        <w:rPr>
          <w:rFonts w:ascii="Verdana" w:hAnsi="Verdana"/>
          <w:b/>
          <w:bCs/>
          <w:sz w:val="20"/>
        </w:rPr>
        <w:t>4. 8. DISTRIBUIÇÃO DOS EQUIPAMENTOS</w:t>
      </w:r>
    </w:p>
    <w:p w14:paraId="4496DF99" w14:textId="525B2413" w:rsidR="0047316F" w:rsidRPr="00F52F7D" w:rsidRDefault="00000000" w:rsidP="00F52F7D">
      <w:pPr>
        <w:spacing w:line="276" w:lineRule="auto"/>
        <w:jc w:val="both"/>
        <w:rPr>
          <w:rFonts w:ascii="Verdana" w:hAnsi="Verdana"/>
          <w:sz w:val="20"/>
        </w:rPr>
      </w:pPr>
      <w:r w:rsidRPr="00F52F7D">
        <w:rPr>
          <w:rFonts w:ascii="Verdana" w:hAnsi="Verdana" w:cs="Arial"/>
          <w:sz w:val="20"/>
        </w:rPr>
        <w:t>4.8.1 A distribuição dos equipamentos por UG será de acordo com a planilha abaixo:</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951"/>
        <w:gridCol w:w="3921"/>
        <w:gridCol w:w="797"/>
        <w:gridCol w:w="1330"/>
        <w:gridCol w:w="1288"/>
        <w:gridCol w:w="1120"/>
      </w:tblGrid>
      <w:tr w:rsidR="00F52F7D" w:rsidRPr="00F52F7D" w14:paraId="549597A6" w14:textId="77777777" w:rsidTr="000938BA">
        <w:trPr>
          <w:trHeight w:val="175"/>
          <w:jc w:val="center"/>
        </w:trPr>
        <w:tc>
          <w:tcPr>
            <w:tcW w:w="951" w:type="dxa"/>
            <w:vMerge w:val="restart"/>
            <w:vAlign w:val="center"/>
          </w:tcPr>
          <w:p w14:paraId="662B727B" w14:textId="77777777" w:rsidR="0047316F" w:rsidRPr="00F52F7D" w:rsidRDefault="0047316F" w:rsidP="00F52F7D">
            <w:pPr>
              <w:pStyle w:val="Contedodatabela"/>
              <w:spacing w:line="276" w:lineRule="auto"/>
              <w:jc w:val="center"/>
              <w:rPr>
                <w:rFonts w:ascii="Verdana" w:hAnsi="Verdana"/>
                <w:sz w:val="20"/>
              </w:rPr>
            </w:pPr>
          </w:p>
          <w:p w14:paraId="2BD3BFDD" w14:textId="77777777" w:rsidR="0047316F" w:rsidRPr="00F52F7D" w:rsidRDefault="00000000" w:rsidP="00F52F7D">
            <w:pPr>
              <w:pStyle w:val="Contedodatabela"/>
              <w:spacing w:line="276" w:lineRule="auto"/>
              <w:jc w:val="center"/>
              <w:rPr>
                <w:rFonts w:ascii="Verdana" w:hAnsi="Verdana"/>
                <w:sz w:val="20"/>
              </w:rPr>
            </w:pPr>
            <w:r w:rsidRPr="00F52F7D">
              <w:rPr>
                <w:rFonts w:ascii="Verdana" w:hAnsi="Verdana"/>
                <w:b/>
                <w:bCs/>
                <w:sz w:val="20"/>
              </w:rPr>
              <w:t>Item</w:t>
            </w:r>
          </w:p>
        </w:tc>
        <w:tc>
          <w:tcPr>
            <w:tcW w:w="3921" w:type="dxa"/>
            <w:vMerge w:val="restart"/>
          </w:tcPr>
          <w:p w14:paraId="75743954" w14:textId="77777777" w:rsidR="0047316F" w:rsidRPr="00F52F7D" w:rsidRDefault="0047316F" w:rsidP="00F52F7D">
            <w:pPr>
              <w:pStyle w:val="Contedodatabela"/>
              <w:spacing w:line="276" w:lineRule="auto"/>
              <w:rPr>
                <w:rFonts w:ascii="Verdana" w:hAnsi="Verdana"/>
                <w:sz w:val="20"/>
              </w:rPr>
            </w:pPr>
          </w:p>
          <w:p w14:paraId="06C846A0" w14:textId="77777777" w:rsidR="0047316F" w:rsidRPr="00F52F7D" w:rsidRDefault="00000000" w:rsidP="00F52F7D">
            <w:pPr>
              <w:pStyle w:val="Contedodatabela"/>
              <w:spacing w:line="276" w:lineRule="auto"/>
              <w:rPr>
                <w:rFonts w:ascii="Verdana" w:hAnsi="Verdana"/>
                <w:sz w:val="20"/>
              </w:rPr>
            </w:pPr>
            <w:r w:rsidRPr="00F52F7D">
              <w:rPr>
                <w:rFonts w:ascii="Verdana" w:hAnsi="Verdana"/>
                <w:b/>
                <w:bCs/>
                <w:sz w:val="20"/>
              </w:rPr>
              <w:t>Descrição</w:t>
            </w:r>
          </w:p>
        </w:tc>
        <w:tc>
          <w:tcPr>
            <w:tcW w:w="4535" w:type="dxa"/>
            <w:gridSpan w:val="4"/>
          </w:tcPr>
          <w:p w14:paraId="4C4A2C62" w14:textId="77777777" w:rsidR="0047316F" w:rsidRPr="00F52F7D" w:rsidRDefault="00000000" w:rsidP="00F52F7D">
            <w:pPr>
              <w:pStyle w:val="Contedodatabela"/>
              <w:spacing w:line="276" w:lineRule="auto"/>
              <w:jc w:val="center"/>
              <w:rPr>
                <w:rFonts w:ascii="Verdana" w:hAnsi="Verdana"/>
                <w:b/>
                <w:bCs/>
                <w:sz w:val="20"/>
              </w:rPr>
            </w:pPr>
            <w:r w:rsidRPr="00F52F7D">
              <w:rPr>
                <w:rFonts w:ascii="Verdana" w:hAnsi="Verdana"/>
                <w:b/>
                <w:bCs/>
                <w:sz w:val="20"/>
              </w:rPr>
              <w:t>Quantidade por UG</w:t>
            </w:r>
          </w:p>
        </w:tc>
      </w:tr>
      <w:tr w:rsidR="00F52F7D" w:rsidRPr="00F52F7D" w14:paraId="7FC322FC" w14:textId="77777777" w:rsidTr="000938BA">
        <w:trPr>
          <w:jc w:val="center"/>
        </w:trPr>
        <w:tc>
          <w:tcPr>
            <w:tcW w:w="951" w:type="dxa"/>
            <w:vMerge/>
            <w:vAlign w:val="center"/>
          </w:tcPr>
          <w:p w14:paraId="09E7924D" w14:textId="77777777" w:rsidR="0047316F" w:rsidRPr="00F52F7D" w:rsidRDefault="0047316F" w:rsidP="00F52F7D">
            <w:pPr>
              <w:pStyle w:val="Contedodatabela"/>
              <w:spacing w:line="276" w:lineRule="auto"/>
              <w:jc w:val="center"/>
              <w:rPr>
                <w:rFonts w:ascii="Verdana" w:hAnsi="Verdana"/>
                <w:sz w:val="20"/>
              </w:rPr>
            </w:pPr>
          </w:p>
        </w:tc>
        <w:tc>
          <w:tcPr>
            <w:tcW w:w="3921" w:type="dxa"/>
            <w:vMerge/>
          </w:tcPr>
          <w:p w14:paraId="13E44308" w14:textId="77777777" w:rsidR="0047316F" w:rsidRPr="00F52F7D" w:rsidRDefault="0047316F" w:rsidP="00F52F7D">
            <w:pPr>
              <w:pStyle w:val="Contedodatabela"/>
              <w:spacing w:line="276" w:lineRule="auto"/>
              <w:rPr>
                <w:rFonts w:ascii="Verdana" w:hAnsi="Verdana"/>
                <w:sz w:val="20"/>
              </w:rPr>
            </w:pPr>
          </w:p>
        </w:tc>
        <w:tc>
          <w:tcPr>
            <w:tcW w:w="797" w:type="dxa"/>
            <w:vAlign w:val="center"/>
          </w:tcPr>
          <w:p w14:paraId="36EC4015" w14:textId="77777777" w:rsidR="0047316F" w:rsidRPr="00F52F7D" w:rsidRDefault="00000000" w:rsidP="00F52F7D">
            <w:pPr>
              <w:pStyle w:val="Contedodatabela"/>
              <w:spacing w:line="276" w:lineRule="auto"/>
              <w:jc w:val="center"/>
              <w:rPr>
                <w:rFonts w:ascii="Verdana" w:hAnsi="Verdana"/>
                <w:sz w:val="20"/>
              </w:rPr>
            </w:pPr>
            <w:r w:rsidRPr="00F52F7D">
              <w:rPr>
                <w:rFonts w:ascii="Verdana" w:hAnsi="Verdana"/>
                <w:b/>
                <w:bCs/>
                <w:sz w:val="20"/>
              </w:rPr>
              <w:t>Und</w:t>
            </w:r>
          </w:p>
        </w:tc>
        <w:tc>
          <w:tcPr>
            <w:tcW w:w="1330" w:type="dxa"/>
            <w:vAlign w:val="center"/>
          </w:tcPr>
          <w:p w14:paraId="2063259F" w14:textId="77777777" w:rsidR="0047316F" w:rsidRPr="00F52F7D" w:rsidRDefault="00000000" w:rsidP="00F52F7D">
            <w:pPr>
              <w:pStyle w:val="Contedodatabela"/>
              <w:spacing w:line="276" w:lineRule="auto"/>
              <w:jc w:val="center"/>
              <w:rPr>
                <w:rFonts w:ascii="Verdana" w:hAnsi="Verdana"/>
                <w:sz w:val="20"/>
              </w:rPr>
            </w:pPr>
            <w:r w:rsidRPr="00F52F7D">
              <w:rPr>
                <w:rFonts w:ascii="Verdana" w:hAnsi="Verdana"/>
                <w:b/>
                <w:bCs/>
                <w:sz w:val="20"/>
              </w:rPr>
              <w:t>Prefeitura</w:t>
            </w:r>
          </w:p>
        </w:tc>
        <w:tc>
          <w:tcPr>
            <w:tcW w:w="1288" w:type="dxa"/>
            <w:vAlign w:val="center"/>
          </w:tcPr>
          <w:p w14:paraId="16A6FCE3" w14:textId="77777777" w:rsidR="0047316F" w:rsidRPr="00F52F7D" w:rsidRDefault="00000000" w:rsidP="00F52F7D">
            <w:pPr>
              <w:pStyle w:val="Contedodatabela"/>
              <w:spacing w:line="276" w:lineRule="auto"/>
              <w:jc w:val="center"/>
              <w:rPr>
                <w:rFonts w:ascii="Verdana" w:hAnsi="Verdana"/>
                <w:sz w:val="20"/>
              </w:rPr>
            </w:pPr>
            <w:r w:rsidRPr="00F52F7D">
              <w:rPr>
                <w:rFonts w:ascii="Verdana" w:hAnsi="Verdana"/>
                <w:b/>
                <w:bCs/>
                <w:sz w:val="20"/>
              </w:rPr>
              <w:t xml:space="preserve"> Educação</w:t>
            </w:r>
          </w:p>
        </w:tc>
        <w:tc>
          <w:tcPr>
            <w:tcW w:w="1120" w:type="dxa"/>
            <w:vAlign w:val="center"/>
          </w:tcPr>
          <w:p w14:paraId="1F4045D1" w14:textId="77777777" w:rsidR="0047316F" w:rsidRPr="00F52F7D" w:rsidRDefault="00000000" w:rsidP="00F52F7D">
            <w:pPr>
              <w:pStyle w:val="Contedodatabela"/>
              <w:spacing w:line="276" w:lineRule="auto"/>
              <w:jc w:val="center"/>
              <w:rPr>
                <w:rFonts w:ascii="Verdana" w:hAnsi="Verdana"/>
                <w:sz w:val="20"/>
              </w:rPr>
            </w:pPr>
            <w:r w:rsidRPr="00F52F7D">
              <w:rPr>
                <w:rFonts w:ascii="Verdana" w:hAnsi="Verdana"/>
                <w:b/>
                <w:bCs/>
                <w:sz w:val="20"/>
              </w:rPr>
              <w:t>Saúde</w:t>
            </w:r>
          </w:p>
        </w:tc>
      </w:tr>
      <w:tr w:rsidR="00F52F7D" w:rsidRPr="00F52F7D" w14:paraId="1511A51F" w14:textId="77777777" w:rsidTr="000938BA">
        <w:trPr>
          <w:jc w:val="center"/>
        </w:trPr>
        <w:tc>
          <w:tcPr>
            <w:tcW w:w="951" w:type="dxa"/>
            <w:vAlign w:val="center"/>
          </w:tcPr>
          <w:p w14:paraId="7C22295C" w14:textId="77777777" w:rsidR="0047316F" w:rsidRPr="00F52F7D" w:rsidRDefault="00000000" w:rsidP="00F52F7D">
            <w:pPr>
              <w:pStyle w:val="Contedodatabela"/>
              <w:spacing w:line="276" w:lineRule="auto"/>
              <w:jc w:val="center"/>
              <w:rPr>
                <w:rFonts w:ascii="Verdana" w:hAnsi="Verdana"/>
                <w:sz w:val="20"/>
              </w:rPr>
            </w:pPr>
            <w:r w:rsidRPr="00F52F7D">
              <w:rPr>
                <w:rFonts w:ascii="Verdana" w:hAnsi="Verdana"/>
                <w:sz w:val="20"/>
              </w:rPr>
              <w:t>01</w:t>
            </w:r>
          </w:p>
        </w:tc>
        <w:tc>
          <w:tcPr>
            <w:tcW w:w="3921" w:type="dxa"/>
          </w:tcPr>
          <w:p w14:paraId="4599AC87"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Instalação completa de equipamento de ar condicionado tipo split de 7.500 a 12.000 btus incluindo a obrigação de pelo menos 3 metros de linha, não importando a distância entre a evaporadora e condensadora. composto de unidade condensadora e 1 unidade evaporadora</w:t>
            </w:r>
          </w:p>
        </w:tc>
        <w:tc>
          <w:tcPr>
            <w:tcW w:w="797" w:type="dxa"/>
            <w:vAlign w:val="center"/>
          </w:tcPr>
          <w:p w14:paraId="337C857E" w14:textId="77777777" w:rsidR="0047316F" w:rsidRPr="00F52F7D" w:rsidRDefault="00000000" w:rsidP="00F52F7D">
            <w:pPr>
              <w:pStyle w:val="Contedodatabela"/>
              <w:spacing w:line="276" w:lineRule="auto"/>
              <w:jc w:val="center"/>
              <w:rPr>
                <w:rFonts w:ascii="Verdana" w:hAnsi="Verdana"/>
                <w:sz w:val="20"/>
              </w:rPr>
            </w:pPr>
            <w:r w:rsidRPr="00F52F7D">
              <w:rPr>
                <w:rFonts w:ascii="Verdana" w:hAnsi="Verdana"/>
                <w:sz w:val="20"/>
              </w:rPr>
              <w:t>Serv</w:t>
            </w:r>
          </w:p>
        </w:tc>
        <w:tc>
          <w:tcPr>
            <w:tcW w:w="1330" w:type="dxa"/>
            <w:vAlign w:val="center"/>
          </w:tcPr>
          <w:p w14:paraId="4B1A136E"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cs="Arial"/>
                <w:sz w:val="20"/>
              </w:rPr>
              <w:t>20</w:t>
            </w:r>
          </w:p>
        </w:tc>
        <w:tc>
          <w:tcPr>
            <w:tcW w:w="1288" w:type="dxa"/>
            <w:vAlign w:val="center"/>
          </w:tcPr>
          <w:p w14:paraId="426848F0"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20</w:t>
            </w:r>
          </w:p>
        </w:tc>
        <w:tc>
          <w:tcPr>
            <w:tcW w:w="1120" w:type="dxa"/>
            <w:vAlign w:val="center"/>
          </w:tcPr>
          <w:p w14:paraId="35C30132"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20</w:t>
            </w:r>
          </w:p>
        </w:tc>
      </w:tr>
      <w:tr w:rsidR="00F52F7D" w:rsidRPr="00F52F7D" w14:paraId="0BC421CB" w14:textId="77777777" w:rsidTr="000938BA">
        <w:trPr>
          <w:jc w:val="center"/>
        </w:trPr>
        <w:tc>
          <w:tcPr>
            <w:tcW w:w="951" w:type="dxa"/>
            <w:vAlign w:val="center"/>
          </w:tcPr>
          <w:p w14:paraId="60F85473" w14:textId="77777777" w:rsidR="0047316F" w:rsidRPr="00F52F7D" w:rsidRDefault="00000000" w:rsidP="00F52F7D">
            <w:pPr>
              <w:pStyle w:val="Contedodatabela"/>
              <w:spacing w:line="276" w:lineRule="auto"/>
              <w:jc w:val="center"/>
              <w:rPr>
                <w:rFonts w:ascii="Verdana" w:hAnsi="Verdana"/>
                <w:sz w:val="20"/>
              </w:rPr>
            </w:pPr>
            <w:r w:rsidRPr="00F52F7D">
              <w:rPr>
                <w:rFonts w:ascii="Verdana" w:hAnsi="Verdana"/>
                <w:sz w:val="20"/>
              </w:rPr>
              <w:t>02</w:t>
            </w:r>
          </w:p>
        </w:tc>
        <w:tc>
          <w:tcPr>
            <w:tcW w:w="3921" w:type="dxa"/>
          </w:tcPr>
          <w:p w14:paraId="31CCB6D7"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Instalação completa de equipamento de ar condicionado tipo split de 18.000 a 24.000 btus incluindo a obrigação de pelo menos 3 metros de linha, não importando a distância entre a evaporadora e condensadora. composto de unidade condensadora e 1 unidade evaporadora</w:t>
            </w:r>
          </w:p>
        </w:tc>
        <w:tc>
          <w:tcPr>
            <w:tcW w:w="797" w:type="dxa"/>
            <w:vAlign w:val="center"/>
          </w:tcPr>
          <w:p w14:paraId="158F21A3"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Serv</w:t>
            </w:r>
          </w:p>
        </w:tc>
        <w:tc>
          <w:tcPr>
            <w:tcW w:w="1330" w:type="dxa"/>
            <w:vAlign w:val="center"/>
          </w:tcPr>
          <w:p w14:paraId="2F0A214A"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5</w:t>
            </w:r>
          </w:p>
        </w:tc>
        <w:tc>
          <w:tcPr>
            <w:tcW w:w="1288" w:type="dxa"/>
            <w:vAlign w:val="center"/>
          </w:tcPr>
          <w:p w14:paraId="32ABDAC4"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10</w:t>
            </w:r>
          </w:p>
        </w:tc>
        <w:tc>
          <w:tcPr>
            <w:tcW w:w="1120" w:type="dxa"/>
            <w:vAlign w:val="center"/>
          </w:tcPr>
          <w:p w14:paraId="05F4649A"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15</w:t>
            </w:r>
          </w:p>
        </w:tc>
      </w:tr>
      <w:tr w:rsidR="00F52F7D" w:rsidRPr="00F52F7D" w14:paraId="50F2DA77" w14:textId="77777777" w:rsidTr="000938BA">
        <w:trPr>
          <w:jc w:val="center"/>
        </w:trPr>
        <w:tc>
          <w:tcPr>
            <w:tcW w:w="951" w:type="dxa"/>
            <w:vAlign w:val="center"/>
          </w:tcPr>
          <w:p w14:paraId="7E5124E9" w14:textId="77777777" w:rsidR="0047316F" w:rsidRPr="00F52F7D" w:rsidRDefault="00000000" w:rsidP="00F52F7D">
            <w:pPr>
              <w:pStyle w:val="Contedodatabela"/>
              <w:spacing w:line="276" w:lineRule="auto"/>
              <w:jc w:val="center"/>
              <w:rPr>
                <w:rFonts w:ascii="Verdana" w:hAnsi="Verdana"/>
                <w:sz w:val="20"/>
              </w:rPr>
            </w:pPr>
            <w:r w:rsidRPr="00F52F7D">
              <w:rPr>
                <w:rFonts w:ascii="Verdana" w:hAnsi="Verdana"/>
                <w:sz w:val="20"/>
              </w:rPr>
              <w:t>03</w:t>
            </w:r>
          </w:p>
        </w:tc>
        <w:tc>
          <w:tcPr>
            <w:tcW w:w="3921" w:type="dxa"/>
          </w:tcPr>
          <w:p w14:paraId="0A01F961"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Instalação completa de equipamento de ar condicionado tipo split de 36.000 btus incluindo a obrigação de pelo menos 3 metros de linha, não importando a distância entre a evaporadora e condensadora. composto de unidade condensadora e 1 unidade evaporadora</w:t>
            </w:r>
          </w:p>
        </w:tc>
        <w:tc>
          <w:tcPr>
            <w:tcW w:w="797" w:type="dxa"/>
            <w:vAlign w:val="center"/>
          </w:tcPr>
          <w:p w14:paraId="08C8C619"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Serv</w:t>
            </w:r>
          </w:p>
        </w:tc>
        <w:tc>
          <w:tcPr>
            <w:tcW w:w="1330" w:type="dxa"/>
            <w:vAlign w:val="center"/>
          </w:tcPr>
          <w:p w14:paraId="196467FA"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5</w:t>
            </w:r>
          </w:p>
        </w:tc>
        <w:tc>
          <w:tcPr>
            <w:tcW w:w="1288" w:type="dxa"/>
            <w:vAlign w:val="center"/>
          </w:tcPr>
          <w:p w14:paraId="3BF5B2D2"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20</w:t>
            </w:r>
          </w:p>
        </w:tc>
        <w:tc>
          <w:tcPr>
            <w:tcW w:w="1120" w:type="dxa"/>
            <w:vAlign w:val="center"/>
          </w:tcPr>
          <w:p w14:paraId="5BD9E353"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5</w:t>
            </w:r>
          </w:p>
        </w:tc>
      </w:tr>
      <w:tr w:rsidR="00F52F7D" w:rsidRPr="00F52F7D" w14:paraId="338077FD" w14:textId="77777777" w:rsidTr="000938BA">
        <w:trPr>
          <w:jc w:val="center"/>
        </w:trPr>
        <w:tc>
          <w:tcPr>
            <w:tcW w:w="951" w:type="dxa"/>
            <w:vAlign w:val="center"/>
          </w:tcPr>
          <w:p w14:paraId="0FB3F5FA" w14:textId="77777777" w:rsidR="0047316F" w:rsidRPr="00F52F7D" w:rsidRDefault="00000000" w:rsidP="00F52F7D">
            <w:pPr>
              <w:pStyle w:val="Contedodatabela"/>
              <w:spacing w:line="276" w:lineRule="auto"/>
              <w:jc w:val="center"/>
              <w:rPr>
                <w:rFonts w:ascii="Verdana" w:hAnsi="Verdana"/>
                <w:sz w:val="20"/>
              </w:rPr>
            </w:pPr>
            <w:r w:rsidRPr="00F52F7D">
              <w:rPr>
                <w:rFonts w:ascii="Verdana" w:hAnsi="Verdana"/>
                <w:sz w:val="20"/>
              </w:rPr>
              <w:t>04</w:t>
            </w:r>
          </w:p>
        </w:tc>
        <w:tc>
          <w:tcPr>
            <w:tcW w:w="3921" w:type="dxa"/>
          </w:tcPr>
          <w:p w14:paraId="05F03D22"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 xml:space="preserve">Instalação completa de equipamento </w:t>
            </w:r>
            <w:r w:rsidRPr="00F52F7D">
              <w:rPr>
                <w:rFonts w:ascii="Verdana" w:hAnsi="Verdana" w:cs="Arial"/>
                <w:sz w:val="20"/>
              </w:rPr>
              <w:lastRenderedPageBreak/>
              <w:t>de ar condicionado tipo split de 48.000 btus incluindo a obrigação de pelo menos 3 metros de linha, não importando a distância entre a evaporadora e condensadora. composto de unidade condensadora e 1 unidade evaporadora</w:t>
            </w:r>
          </w:p>
        </w:tc>
        <w:tc>
          <w:tcPr>
            <w:tcW w:w="797" w:type="dxa"/>
            <w:vAlign w:val="center"/>
          </w:tcPr>
          <w:p w14:paraId="6C65F580"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lastRenderedPageBreak/>
              <w:t>Serv</w:t>
            </w:r>
          </w:p>
        </w:tc>
        <w:tc>
          <w:tcPr>
            <w:tcW w:w="1330" w:type="dxa"/>
            <w:vAlign w:val="center"/>
          </w:tcPr>
          <w:p w14:paraId="1E881987"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5</w:t>
            </w:r>
          </w:p>
        </w:tc>
        <w:tc>
          <w:tcPr>
            <w:tcW w:w="1288" w:type="dxa"/>
            <w:vAlign w:val="center"/>
          </w:tcPr>
          <w:p w14:paraId="6648046A"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10</w:t>
            </w:r>
          </w:p>
        </w:tc>
        <w:tc>
          <w:tcPr>
            <w:tcW w:w="1120" w:type="dxa"/>
            <w:vAlign w:val="center"/>
          </w:tcPr>
          <w:p w14:paraId="73DE556F"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5</w:t>
            </w:r>
          </w:p>
        </w:tc>
      </w:tr>
      <w:tr w:rsidR="00F52F7D" w:rsidRPr="00F52F7D" w14:paraId="4EC52E42" w14:textId="77777777" w:rsidTr="000938BA">
        <w:trPr>
          <w:jc w:val="center"/>
        </w:trPr>
        <w:tc>
          <w:tcPr>
            <w:tcW w:w="951" w:type="dxa"/>
            <w:vAlign w:val="center"/>
          </w:tcPr>
          <w:p w14:paraId="6287F7B4" w14:textId="77777777" w:rsidR="0047316F" w:rsidRPr="00F52F7D" w:rsidRDefault="00000000" w:rsidP="00F52F7D">
            <w:pPr>
              <w:pStyle w:val="Contedodatabela"/>
              <w:spacing w:line="276" w:lineRule="auto"/>
              <w:jc w:val="center"/>
              <w:rPr>
                <w:rFonts w:ascii="Verdana" w:hAnsi="Verdana"/>
                <w:sz w:val="20"/>
              </w:rPr>
            </w:pPr>
            <w:r w:rsidRPr="00F52F7D">
              <w:rPr>
                <w:rFonts w:ascii="Verdana" w:hAnsi="Verdana"/>
                <w:sz w:val="20"/>
              </w:rPr>
              <w:t>05</w:t>
            </w:r>
          </w:p>
        </w:tc>
        <w:tc>
          <w:tcPr>
            <w:tcW w:w="3921" w:type="dxa"/>
          </w:tcPr>
          <w:p w14:paraId="1536A995"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Instalação completa de equipamento de ar condicionado tipo split de 60.000 btus incluindo a obrigação de pelo menos 3 metros de linha, não importando a distância entre a evaporadora e condensadora. composto de unidade condensadora e 1 unidade evaporadora</w:t>
            </w:r>
          </w:p>
        </w:tc>
        <w:tc>
          <w:tcPr>
            <w:tcW w:w="797" w:type="dxa"/>
            <w:vAlign w:val="center"/>
          </w:tcPr>
          <w:p w14:paraId="6D146FE6"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Serv</w:t>
            </w:r>
          </w:p>
        </w:tc>
        <w:tc>
          <w:tcPr>
            <w:tcW w:w="1330" w:type="dxa"/>
            <w:vAlign w:val="center"/>
          </w:tcPr>
          <w:p w14:paraId="4415C24A"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3</w:t>
            </w:r>
          </w:p>
        </w:tc>
        <w:tc>
          <w:tcPr>
            <w:tcW w:w="1288" w:type="dxa"/>
            <w:vAlign w:val="center"/>
          </w:tcPr>
          <w:p w14:paraId="11CB74EA"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5</w:t>
            </w:r>
          </w:p>
        </w:tc>
        <w:tc>
          <w:tcPr>
            <w:tcW w:w="1120" w:type="dxa"/>
            <w:vAlign w:val="center"/>
          </w:tcPr>
          <w:p w14:paraId="4550FB4A"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4</w:t>
            </w:r>
          </w:p>
        </w:tc>
      </w:tr>
      <w:tr w:rsidR="00F52F7D" w:rsidRPr="00F52F7D" w14:paraId="0AEAA0E8" w14:textId="77777777" w:rsidTr="000938BA">
        <w:trPr>
          <w:jc w:val="center"/>
        </w:trPr>
        <w:tc>
          <w:tcPr>
            <w:tcW w:w="951" w:type="dxa"/>
            <w:vAlign w:val="center"/>
          </w:tcPr>
          <w:p w14:paraId="7D8C74C9" w14:textId="77777777" w:rsidR="0047316F" w:rsidRPr="00F52F7D" w:rsidRDefault="00000000" w:rsidP="00F52F7D">
            <w:pPr>
              <w:pStyle w:val="Contedodatabela"/>
              <w:spacing w:line="276" w:lineRule="auto"/>
              <w:jc w:val="center"/>
              <w:rPr>
                <w:rFonts w:ascii="Verdana" w:hAnsi="Verdana"/>
                <w:sz w:val="20"/>
              </w:rPr>
            </w:pPr>
            <w:r w:rsidRPr="00F52F7D">
              <w:rPr>
                <w:rFonts w:ascii="Verdana" w:hAnsi="Verdana"/>
                <w:sz w:val="20"/>
              </w:rPr>
              <w:t>06</w:t>
            </w:r>
          </w:p>
        </w:tc>
        <w:tc>
          <w:tcPr>
            <w:tcW w:w="3921" w:type="dxa"/>
          </w:tcPr>
          <w:p w14:paraId="106948EB"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Limpeza completa do qeuipamento de ar condicionado de janela (evaporadora e condensadora). deve-se efetuar a limpeza de todos os componentes, sendo necessária a retirada do equipamento que está instalada. no serviço estarão inclusos todos os insumos necessários à execução do serviço e posterior reinstalação do equipamento.</w:t>
            </w:r>
          </w:p>
        </w:tc>
        <w:tc>
          <w:tcPr>
            <w:tcW w:w="797" w:type="dxa"/>
            <w:vAlign w:val="center"/>
          </w:tcPr>
          <w:p w14:paraId="321F29A0"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Serv</w:t>
            </w:r>
          </w:p>
        </w:tc>
        <w:tc>
          <w:tcPr>
            <w:tcW w:w="1330" w:type="dxa"/>
            <w:vAlign w:val="center"/>
          </w:tcPr>
          <w:p w14:paraId="708CB930"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5</w:t>
            </w:r>
          </w:p>
        </w:tc>
        <w:tc>
          <w:tcPr>
            <w:tcW w:w="1288" w:type="dxa"/>
            <w:vAlign w:val="center"/>
          </w:tcPr>
          <w:p w14:paraId="61A94D03"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5</w:t>
            </w:r>
          </w:p>
        </w:tc>
        <w:tc>
          <w:tcPr>
            <w:tcW w:w="1120" w:type="dxa"/>
            <w:vAlign w:val="center"/>
          </w:tcPr>
          <w:p w14:paraId="36FC5F8E"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5</w:t>
            </w:r>
          </w:p>
        </w:tc>
      </w:tr>
      <w:tr w:rsidR="00F52F7D" w:rsidRPr="00F52F7D" w14:paraId="0B8C8E1D" w14:textId="77777777" w:rsidTr="000938BA">
        <w:trPr>
          <w:jc w:val="center"/>
        </w:trPr>
        <w:tc>
          <w:tcPr>
            <w:tcW w:w="951" w:type="dxa"/>
            <w:vAlign w:val="center"/>
          </w:tcPr>
          <w:p w14:paraId="662BA159" w14:textId="77777777" w:rsidR="0047316F" w:rsidRPr="00F52F7D" w:rsidRDefault="00000000" w:rsidP="00F52F7D">
            <w:pPr>
              <w:pStyle w:val="Contedodatabela"/>
              <w:spacing w:line="276" w:lineRule="auto"/>
              <w:jc w:val="center"/>
              <w:rPr>
                <w:rFonts w:ascii="Verdana" w:hAnsi="Verdana"/>
                <w:sz w:val="20"/>
              </w:rPr>
            </w:pPr>
            <w:r w:rsidRPr="00F52F7D">
              <w:rPr>
                <w:rFonts w:ascii="Verdana" w:hAnsi="Verdana"/>
                <w:sz w:val="20"/>
              </w:rPr>
              <w:t>07</w:t>
            </w:r>
          </w:p>
        </w:tc>
        <w:tc>
          <w:tcPr>
            <w:tcW w:w="3921" w:type="dxa"/>
          </w:tcPr>
          <w:p w14:paraId="32D9AE99"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Limpeza completa do equipamento de ar condicionado tipo split (condensadora e evaporadora). Deve-</w:t>
            </w:r>
            <w:proofErr w:type="gramStart"/>
            <w:r w:rsidRPr="00F52F7D">
              <w:rPr>
                <w:rFonts w:ascii="Verdana" w:hAnsi="Verdana" w:cs="Arial"/>
                <w:sz w:val="20"/>
              </w:rPr>
              <w:t>se  efetuar</w:t>
            </w:r>
            <w:proofErr w:type="gramEnd"/>
            <w:r w:rsidRPr="00F52F7D">
              <w:rPr>
                <w:rFonts w:ascii="Verdana" w:hAnsi="Verdana" w:cs="Arial"/>
                <w:sz w:val="20"/>
              </w:rPr>
              <w:t xml:space="preserve"> a limpeza do trocador de calor (serpentina), ventilador axial, carenagem, calha do dreno e todos os componentes, sendo necessária a retirada do equipamento que está instalada. no serviço estarão inclusos todos os insumos necessários a execução do serviço e posterior reinstalação do equipamento (equipamento de 7.000 a 12.000 btus)</w:t>
            </w:r>
          </w:p>
        </w:tc>
        <w:tc>
          <w:tcPr>
            <w:tcW w:w="797" w:type="dxa"/>
            <w:vAlign w:val="center"/>
          </w:tcPr>
          <w:p w14:paraId="640BE032"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Serv</w:t>
            </w:r>
          </w:p>
        </w:tc>
        <w:tc>
          <w:tcPr>
            <w:tcW w:w="1330" w:type="dxa"/>
            <w:vAlign w:val="center"/>
          </w:tcPr>
          <w:p w14:paraId="36A4DC58"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80</w:t>
            </w:r>
          </w:p>
        </w:tc>
        <w:tc>
          <w:tcPr>
            <w:tcW w:w="1288" w:type="dxa"/>
            <w:vAlign w:val="center"/>
          </w:tcPr>
          <w:p w14:paraId="6DA5F14F"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60</w:t>
            </w:r>
          </w:p>
        </w:tc>
        <w:tc>
          <w:tcPr>
            <w:tcW w:w="1120" w:type="dxa"/>
            <w:vAlign w:val="center"/>
          </w:tcPr>
          <w:p w14:paraId="12275FA2"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80</w:t>
            </w:r>
          </w:p>
        </w:tc>
      </w:tr>
      <w:tr w:rsidR="00F52F7D" w:rsidRPr="00F52F7D" w14:paraId="612119F6" w14:textId="77777777" w:rsidTr="000938BA">
        <w:trPr>
          <w:jc w:val="center"/>
        </w:trPr>
        <w:tc>
          <w:tcPr>
            <w:tcW w:w="951" w:type="dxa"/>
            <w:vAlign w:val="center"/>
          </w:tcPr>
          <w:p w14:paraId="2A34B438" w14:textId="77777777" w:rsidR="0047316F" w:rsidRPr="00F52F7D" w:rsidRDefault="00000000" w:rsidP="00F52F7D">
            <w:pPr>
              <w:pStyle w:val="Contedodatabela"/>
              <w:spacing w:line="276" w:lineRule="auto"/>
              <w:jc w:val="center"/>
              <w:rPr>
                <w:rFonts w:ascii="Verdana" w:hAnsi="Verdana"/>
                <w:sz w:val="20"/>
              </w:rPr>
            </w:pPr>
            <w:r w:rsidRPr="00F52F7D">
              <w:rPr>
                <w:rFonts w:ascii="Verdana" w:hAnsi="Verdana"/>
                <w:sz w:val="20"/>
              </w:rPr>
              <w:t>08</w:t>
            </w:r>
          </w:p>
        </w:tc>
        <w:tc>
          <w:tcPr>
            <w:tcW w:w="3921" w:type="dxa"/>
          </w:tcPr>
          <w:p w14:paraId="42F29F56"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 xml:space="preserve">Limpeza completa do equipamento de ar condicionado tipo split (condensadora e evaporadora). deve-se efetuar a limpeza do trocador de calor (serpentina), ventilador axial, carenagem, calha do dreno e todos os componentes, sendo necessária a retirada do equipamento que está instalada. no serviço estarão inclusos </w:t>
            </w:r>
            <w:r w:rsidRPr="00F52F7D">
              <w:rPr>
                <w:rFonts w:ascii="Verdana" w:hAnsi="Verdana" w:cs="Arial"/>
                <w:sz w:val="20"/>
              </w:rPr>
              <w:lastRenderedPageBreak/>
              <w:t>todos os insumos necessários a execução do serviço e posterior reinstalação do equipamento (equipamento de 18.000 a 24.000 btus)</w:t>
            </w:r>
          </w:p>
        </w:tc>
        <w:tc>
          <w:tcPr>
            <w:tcW w:w="797" w:type="dxa"/>
            <w:vAlign w:val="center"/>
          </w:tcPr>
          <w:p w14:paraId="70D77BA8"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lastRenderedPageBreak/>
              <w:t>Serv</w:t>
            </w:r>
          </w:p>
        </w:tc>
        <w:tc>
          <w:tcPr>
            <w:tcW w:w="1330" w:type="dxa"/>
            <w:vAlign w:val="center"/>
          </w:tcPr>
          <w:p w14:paraId="15AFDEEF"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50</w:t>
            </w:r>
          </w:p>
        </w:tc>
        <w:tc>
          <w:tcPr>
            <w:tcW w:w="1288" w:type="dxa"/>
            <w:vAlign w:val="center"/>
          </w:tcPr>
          <w:p w14:paraId="170836E4"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60</w:t>
            </w:r>
          </w:p>
        </w:tc>
        <w:tc>
          <w:tcPr>
            <w:tcW w:w="1120" w:type="dxa"/>
            <w:vAlign w:val="center"/>
          </w:tcPr>
          <w:p w14:paraId="312E87EB"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70</w:t>
            </w:r>
          </w:p>
        </w:tc>
      </w:tr>
      <w:tr w:rsidR="00F52F7D" w:rsidRPr="00F52F7D" w14:paraId="6CCC4E08" w14:textId="77777777" w:rsidTr="000938BA">
        <w:trPr>
          <w:jc w:val="center"/>
        </w:trPr>
        <w:tc>
          <w:tcPr>
            <w:tcW w:w="951" w:type="dxa"/>
            <w:vAlign w:val="center"/>
          </w:tcPr>
          <w:p w14:paraId="4DEDD92B" w14:textId="77777777" w:rsidR="0047316F" w:rsidRPr="00F52F7D" w:rsidRDefault="00000000" w:rsidP="00F52F7D">
            <w:pPr>
              <w:pStyle w:val="Contedodatabela"/>
              <w:spacing w:line="276" w:lineRule="auto"/>
              <w:jc w:val="center"/>
              <w:rPr>
                <w:rFonts w:ascii="Verdana" w:hAnsi="Verdana"/>
                <w:sz w:val="20"/>
              </w:rPr>
            </w:pPr>
            <w:r w:rsidRPr="00F52F7D">
              <w:rPr>
                <w:rFonts w:ascii="Verdana" w:hAnsi="Verdana"/>
                <w:sz w:val="20"/>
              </w:rPr>
              <w:t>09</w:t>
            </w:r>
          </w:p>
        </w:tc>
        <w:tc>
          <w:tcPr>
            <w:tcW w:w="3921" w:type="dxa"/>
          </w:tcPr>
          <w:p w14:paraId="38B1288E"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Limpeza completa do equipamento de ar condicionado tipo split (condensadora e evaporadora). deve-se efetuar a limpeza do trocador= de calor (serpentina), ventilador axial, carenagem, calha do dreno e todos os componentes, sendo necessária a retirada do equipamento que está instalada. no serviço estarão inclusos todos os insumos necessários a execução do serviço e posterior reinstalação do equipamento (equipamento com mais de 24.000 btus)</w:t>
            </w:r>
          </w:p>
        </w:tc>
        <w:tc>
          <w:tcPr>
            <w:tcW w:w="797" w:type="dxa"/>
            <w:vAlign w:val="center"/>
          </w:tcPr>
          <w:p w14:paraId="7F6D9291"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Serv</w:t>
            </w:r>
          </w:p>
        </w:tc>
        <w:tc>
          <w:tcPr>
            <w:tcW w:w="1330" w:type="dxa"/>
            <w:vAlign w:val="center"/>
          </w:tcPr>
          <w:p w14:paraId="299CD3B7"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40</w:t>
            </w:r>
          </w:p>
        </w:tc>
        <w:tc>
          <w:tcPr>
            <w:tcW w:w="1288" w:type="dxa"/>
            <w:vAlign w:val="center"/>
          </w:tcPr>
          <w:p w14:paraId="0072E3E2"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40</w:t>
            </w:r>
          </w:p>
        </w:tc>
        <w:tc>
          <w:tcPr>
            <w:tcW w:w="1120" w:type="dxa"/>
            <w:vAlign w:val="center"/>
          </w:tcPr>
          <w:p w14:paraId="529D04C1"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40</w:t>
            </w:r>
          </w:p>
        </w:tc>
      </w:tr>
      <w:tr w:rsidR="00F52F7D" w:rsidRPr="00F52F7D" w14:paraId="50B683EC" w14:textId="77777777" w:rsidTr="000938BA">
        <w:trPr>
          <w:jc w:val="center"/>
        </w:trPr>
        <w:tc>
          <w:tcPr>
            <w:tcW w:w="951" w:type="dxa"/>
            <w:vAlign w:val="center"/>
          </w:tcPr>
          <w:p w14:paraId="74DA801D" w14:textId="77777777" w:rsidR="0047316F" w:rsidRPr="00F52F7D" w:rsidRDefault="00000000" w:rsidP="00F52F7D">
            <w:pPr>
              <w:pStyle w:val="Contedodatabela"/>
              <w:spacing w:line="276" w:lineRule="auto"/>
              <w:jc w:val="center"/>
              <w:rPr>
                <w:rFonts w:ascii="Verdana" w:hAnsi="Verdana"/>
                <w:sz w:val="20"/>
              </w:rPr>
            </w:pPr>
            <w:r w:rsidRPr="00F52F7D">
              <w:rPr>
                <w:rFonts w:ascii="Verdana" w:hAnsi="Verdana"/>
                <w:sz w:val="20"/>
              </w:rPr>
              <w:t>10</w:t>
            </w:r>
          </w:p>
        </w:tc>
        <w:tc>
          <w:tcPr>
            <w:tcW w:w="3921" w:type="dxa"/>
          </w:tcPr>
          <w:p w14:paraId="7D71D86F"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Retirada do local e reinstalação em outro local de equipamento de ar condicionado tipo split de 7.500 a 12.000 btus incluindo a obrigação de pelo menos 2 metros de linha, não importanto a distância entre a evaporadora e condensadora. composto de 1 unidade condensadora e 1 unidade evaporadora</w:t>
            </w:r>
          </w:p>
        </w:tc>
        <w:tc>
          <w:tcPr>
            <w:tcW w:w="797" w:type="dxa"/>
            <w:vAlign w:val="center"/>
          </w:tcPr>
          <w:p w14:paraId="13891CED"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Serv</w:t>
            </w:r>
          </w:p>
        </w:tc>
        <w:tc>
          <w:tcPr>
            <w:tcW w:w="1330" w:type="dxa"/>
            <w:vAlign w:val="center"/>
          </w:tcPr>
          <w:p w14:paraId="0E277AA8"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20</w:t>
            </w:r>
          </w:p>
        </w:tc>
        <w:tc>
          <w:tcPr>
            <w:tcW w:w="1288" w:type="dxa"/>
            <w:vAlign w:val="center"/>
          </w:tcPr>
          <w:p w14:paraId="1B99283F"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20</w:t>
            </w:r>
          </w:p>
        </w:tc>
        <w:tc>
          <w:tcPr>
            <w:tcW w:w="1120" w:type="dxa"/>
            <w:vAlign w:val="center"/>
          </w:tcPr>
          <w:p w14:paraId="5DA9A89D"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20</w:t>
            </w:r>
          </w:p>
        </w:tc>
      </w:tr>
      <w:tr w:rsidR="00F52F7D" w:rsidRPr="00F52F7D" w14:paraId="082636E1" w14:textId="77777777" w:rsidTr="000938BA">
        <w:trPr>
          <w:jc w:val="center"/>
        </w:trPr>
        <w:tc>
          <w:tcPr>
            <w:tcW w:w="951" w:type="dxa"/>
            <w:vAlign w:val="center"/>
          </w:tcPr>
          <w:p w14:paraId="04EFDC5D" w14:textId="77777777" w:rsidR="0047316F" w:rsidRPr="00F52F7D" w:rsidRDefault="00000000" w:rsidP="00F52F7D">
            <w:pPr>
              <w:pStyle w:val="Contedodatabela"/>
              <w:spacing w:line="276" w:lineRule="auto"/>
              <w:jc w:val="center"/>
              <w:rPr>
                <w:rFonts w:ascii="Verdana" w:hAnsi="Verdana"/>
                <w:sz w:val="20"/>
              </w:rPr>
            </w:pPr>
            <w:r w:rsidRPr="00F52F7D">
              <w:rPr>
                <w:rFonts w:ascii="Verdana" w:hAnsi="Verdana"/>
                <w:sz w:val="20"/>
              </w:rPr>
              <w:t>11</w:t>
            </w:r>
          </w:p>
        </w:tc>
        <w:tc>
          <w:tcPr>
            <w:tcW w:w="3921" w:type="dxa"/>
          </w:tcPr>
          <w:p w14:paraId="00E59748"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Retirada do local e reinstalação em outro local de equipamento de ar condicionado tipo split de 18.000 a 24.000 btus incluindo a obrigação de pelo menos 2 metros de linha, não importanto a distância entre a evaporadora e condensadora. composto de 1 unidade condensadora e 1 unidade evaporadora</w:t>
            </w:r>
          </w:p>
        </w:tc>
        <w:tc>
          <w:tcPr>
            <w:tcW w:w="797" w:type="dxa"/>
            <w:vAlign w:val="center"/>
          </w:tcPr>
          <w:p w14:paraId="02E9612E"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Serv</w:t>
            </w:r>
          </w:p>
        </w:tc>
        <w:tc>
          <w:tcPr>
            <w:tcW w:w="1330" w:type="dxa"/>
            <w:vAlign w:val="center"/>
          </w:tcPr>
          <w:p w14:paraId="4E41C1C8"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10</w:t>
            </w:r>
          </w:p>
        </w:tc>
        <w:tc>
          <w:tcPr>
            <w:tcW w:w="1288" w:type="dxa"/>
            <w:vAlign w:val="center"/>
          </w:tcPr>
          <w:p w14:paraId="4BB3F11A"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10</w:t>
            </w:r>
          </w:p>
        </w:tc>
        <w:tc>
          <w:tcPr>
            <w:tcW w:w="1120" w:type="dxa"/>
            <w:vAlign w:val="center"/>
          </w:tcPr>
          <w:p w14:paraId="51356310"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10</w:t>
            </w:r>
          </w:p>
        </w:tc>
      </w:tr>
      <w:tr w:rsidR="00F52F7D" w:rsidRPr="00F52F7D" w14:paraId="439F38E0" w14:textId="77777777" w:rsidTr="000938BA">
        <w:trPr>
          <w:jc w:val="center"/>
        </w:trPr>
        <w:tc>
          <w:tcPr>
            <w:tcW w:w="951" w:type="dxa"/>
            <w:vAlign w:val="center"/>
          </w:tcPr>
          <w:p w14:paraId="3D1415F4" w14:textId="77777777" w:rsidR="0047316F" w:rsidRPr="00F52F7D" w:rsidRDefault="00000000" w:rsidP="00F52F7D">
            <w:pPr>
              <w:pStyle w:val="Contedodatabela"/>
              <w:spacing w:line="276" w:lineRule="auto"/>
              <w:jc w:val="center"/>
              <w:rPr>
                <w:rFonts w:ascii="Verdana" w:hAnsi="Verdana"/>
                <w:sz w:val="20"/>
              </w:rPr>
            </w:pPr>
            <w:r w:rsidRPr="00F52F7D">
              <w:rPr>
                <w:rFonts w:ascii="Verdana" w:hAnsi="Verdana"/>
                <w:sz w:val="20"/>
              </w:rPr>
              <w:t>12</w:t>
            </w:r>
          </w:p>
        </w:tc>
        <w:tc>
          <w:tcPr>
            <w:tcW w:w="3921" w:type="dxa"/>
          </w:tcPr>
          <w:p w14:paraId="469AFEAB"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Retirada do local e reinstalação em outro local de equipamento de ar condicionado tipo split de 36.000 btus incluindo a obrigação de pelo menos 2 metros de linha, não importanto a distância entre a evaporadora e condensadora. composto de 1 unidade condensadora e 1 unidade evaporadora</w:t>
            </w:r>
          </w:p>
        </w:tc>
        <w:tc>
          <w:tcPr>
            <w:tcW w:w="797" w:type="dxa"/>
            <w:vAlign w:val="center"/>
          </w:tcPr>
          <w:p w14:paraId="4328B578"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Serv</w:t>
            </w:r>
          </w:p>
        </w:tc>
        <w:tc>
          <w:tcPr>
            <w:tcW w:w="1330" w:type="dxa"/>
            <w:vAlign w:val="center"/>
          </w:tcPr>
          <w:p w14:paraId="0BC6A426"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10</w:t>
            </w:r>
          </w:p>
        </w:tc>
        <w:tc>
          <w:tcPr>
            <w:tcW w:w="1288" w:type="dxa"/>
            <w:vAlign w:val="center"/>
          </w:tcPr>
          <w:p w14:paraId="5E93FA54"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10</w:t>
            </w:r>
          </w:p>
        </w:tc>
        <w:tc>
          <w:tcPr>
            <w:tcW w:w="1120" w:type="dxa"/>
            <w:vAlign w:val="center"/>
          </w:tcPr>
          <w:p w14:paraId="6DF74F04"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10</w:t>
            </w:r>
          </w:p>
        </w:tc>
      </w:tr>
      <w:tr w:rsidR="00F52F7D" w:rsidRPr="00F52F7D" w14:paraId="5D93BBA4" w14:textId="77777777" w:rsidTr="000938BA">
        <w:trPr>
          <w:jc w:val="center"/>
        </w:trPr>
        <w:tc>
          <w:tcPr>
            <w:tcW w:w="951" w:type="dxa"/>
            <w:vAlign w:val="center"/>
          </w:tcPr>
          <w:p w14:paraId="4E55BCEB" w14:textId="77777777" w:rsidR="0047316F" w:rsidRPr="00F52F7D" w:rsidRDefault="00000000" w:rsidP="00F52F7D">
            <w:pPr>
              <w:pStyle w:val="Contedodatabela"/>
              <w:spacing w:line="276" w:lineRule="auto"/>
              <w:jc w:val="center"/>
              <w:rPr>
                <w:rFonts w:ascii="Verdana" w:hAnsi="Verdana"/>
                <w:sz w:val="20"/>
              </w:rPr>
            </w:pPr>
            <w:r w:rsidRPr="00F52F7D">
              <w:rPr>
                <w:rFonts w:ascii="Verdana" w:hAnsi="Verdana"/>
                <w:sz w:val="20"/>
              </w:rPr>
              <w:t>13</w:t>
            </w:r>
          </w:p>
        </w:tc>
        <w:tc>
          <w:tcPr>
            <w:tcW w:w="3921" w:type="dxa"/>
          </w:tcPr>
          <w:p w14:paraId="4A3D7184"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 xml:space="preserve">Retirada do local e reinstalação em outro local de equipamento de ar condicionado tipo split de 48.000 </w:t>
            </w:r>
            <w:r w:rsidRPr="00F52F7D">
              <w:rPr>
                <w:rFonts w:ascii="Verdana" w:hAnsi="Verdana" w:cs="Arial"/>
                <w:sz w:val="20"/>
              </w:rPr>
              <w:lastRenderedPageBreak/>
              <w:t>btus incluindo a obrigação de pelo menos 2 metros de linha, não importanto a distância entre a evaporadora e condensadora. composto de 1 unidade condensadora e 1 unidade evaporadora</w:t>
            </w:r>
          </w:p>
        </w:tc>
        <w:tc>
          <w:tcPr>
            <w:tcW w:w="797" w:type="dxa"/>
            <w:vAlign w:val="center"/>
          </w:tcPr>
          <w:p w14:paraId="3238AF3E"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lastRenderedPageBreak/>
              <w:t>Serv</w:t>
            </w:r>
          </w:p>
        </w:tc>
        <w:tc>
          <w:tcPr>
            <w:tcW w:w="1330" w:type="dxa"/>
            <w:vAlign w:val="center"/>
          </w:tcPr>
          <w:p w14:paraId="43A7B2A4"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5</w:t>
            </w:r>
          </w:p>
        </w:tc>
        <w:tc>
          <w:tcPr>
            <w:tcW w:w="1288" w:type="dxa"/>
            <w:vAlign w:val="center"/>
          </w:tcPr>
          <w:p w14:paraId="137D249C"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5</w:t>
            </w:r>
          </w:p>
        </w:tc>
        <w:tc>
          <w:tcPr>
            <w:tcW w:w="1120" w:type="dxa"/>
            <w:vAlign w:val="center"/>
          </w:tcPr>
          <w:p w14:paraId="42F21EC8"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5</w:t>
            </w:r>
          </w:p>
        </w:tc>
      </w:tr>
      <w:tr w:rsidR="00F52F7D" w:rsidRPr="00F52F7D" w14:paraId="040FDF99" w14:textId="77777777" w:rsidTr="000938BA">
        <w:trPr>
          <w:jc w:val="center"/>
        </w:trPr>
        <w:tc>
          <w:tcPr>
            <w:tcW w:w="951" w:type="dxa"/>
            <w:vAlign w:val="center"/>
          </w:tcPr>
          <w:p w14:paraId="07926C61" w14:textId="77777777" w:rsidR="0047316F" w:rsidRPr="00F52F7D" w:rsidRDefault="00000000" w:rsidP="00F52F7D">
            <w:pPr>
              <w:pStyle w:val="Contedodatabela"/>
              <w:spacing w:line="276" w:lineRule="auto"/>
              <w:jc w:val="center"/>
              <w:rPr>
                <w:rFonts w:ascii="Verdana" w:hAnsi="Verdana"/>
                <w:sz w:val="20"/>
              </w:rPr>
            </w:pPr>
            <w:r w:rsidRPr="00F52F7D">
              <w:rPr>
                <w:rFonts w:ascii="Verdana" w:hAnsi="Verdana"/>
                <w:sz w:val="20"/>
              </w:rPr>
              <w:t>14</w:t>
            </w:r>
          </w:p>
        </w:tc>
        <w:tc>
          <w:tcPr>
            <w:tcW w:w="3921" w:type="dxa"/>
          </w:tcPr>
          <w:p w14:paraId="17548B00"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Retirada do local e reinstalação em outro local de equipamento de ar condicionado tipo split de 60.000 btus incluindo a obrigação de pelo menos 2 metros de linha, não importanto a distância entre a evaporadora e condensadora. composto de 1 unidade condensadora e 1 unidade evaporadora</w:t>
            </w:r>
          </w:p>
        </w:tc>
        <w:tc>
          <w:tcPr>
            <w:tcW w:w="797" w:type="dxa"/>
            <w:vAlign w:val="center"/>
          </w:tcPr>
          <w:p w14:paraId="21653699"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Serv</w:t>
            </w:r>
          </w:p>
        </w:tc>
        <w:tc>
          <w:tcPr>
            <w:tcW w:w="1330" w:type="dxa"/>
            <w:vAlign w:val="center"/>
          </w:tcPr>
          <w:p w14:paraId="42EC5CE1"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5</w:t>
            </w:r>
          </w:p>
        </w:tc>
        <w:tc>
          <w:tcPr>
            <w:tcW w:w="1288" w:type="dxa"/>
            <w:vAlign w:val="center"/>
          </w:tcPr>
          <w:p w14:paraId="00B400A7"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5</w:t>
            </w:r>
          </w:p>
        </w:tc>
        <w:tc>
          <w:tcPr>
            <w:tcW w:w="1120" w:type="dxa"/>
            <w:vAlign w:val="center"/>
          </w:tcPr>
          <w:p w14:paraId="1489C323"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5</w:t>
            </w:r>
          </w:p>
        </w:tc>
      </w:tr>
      <w:tr w:rsidR="00F52F7D" w:rsidRPr="00F52F7D" w14:paraId="7B6268D3" w14:textId="77777777" w:rsidTr="000938BA">
        <w:trPr>
          <w:jc w:val="center"/>
        </w:trPr>
        <w:tc>
          <w:tcPr>
            <w:tcW w:w="951" w:type="dxa"/>
            <w:vAlign w:val="center"/>
          </w:tcPr>
          <w:p w14:paraId="7001B34E" w14:textId="77777777" w:rsidR="0047316F" w:rsidRPr="00F52F7D" w:rsidRDefault="00000000" w:rsidP="00F52F7D">
            <w:pPr>
              <w:pStyle w:val="Contedodatabela"/>
              <w:spacing w:line="276" w:lineRule="auto"/>
              <w:jc w:val="center"/>
              <w:rPr>
                <w:rFonts w:ascii="Verdana" w:hAnsi="Verdana"/>
                <w:sz w:val="20"/>
              </w:rPr>
            </w:pPr>
            <w:r w:rsidRPr="00F52F7D">
              <w:rPr>
                <w:rFonts w:ascii="Verdana" w:hAnsi="Verdana"/>
                <w:sz w:val="20"/>
              </w:rPr>
              <w:t>15</w:t>
            </w:r>
          </w:p>
        </w:tc>
        <w:tc>
          <w:tcPr>
            <w:tcW w:w="3921" w:type="dxa"/>
          </w:tcPr>
          <w:p w14:paraId="0C489ACF"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Prestação de serviço - mão de obra manutenção corretiva de ar condicionado - por chamado</w:t>
            </w:r>
          </w:p>
        </w:tc>
        <w:tc>
          <w:tcPr>
            <w:tcW w:w="797" w:type="dxa"/>
            <w:vAlign w:val="center"/>
          </w:tcPr>
          <w:p w14:paraId="58679C70"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Serv</w:t>
            </w:r>
          </w:p>
        </w:tc>
        <w:tc>
          <w:tcPr>
            <w:tcW w:w="1330" w:type="dxa"/>
            <w:vAlign w:val="center"/>
          </w:tcPr>
          <w:p w14:paraId="19E95918"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80</w:t>
            </w:r>
          </w:p>
        </w:tc>
        <w:tc>
          <w:tcPr>
            <w:tcW w:w="1288" w:type="dxa"/>
            <w:vAlign w:val="center"/>
          </w:tcPr>
          <w:p w14:paraId="280BB07B"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80</w:t>
            </w:r>
          </w:p>
        </w:tc>
        <w:tc>
          <w:tcPr>
            <w:tcW w:w="1120" w:type="dxa"/>
            <w:vAlign w:val="center"/>
          </w:tcPr>
          <w:p w14:paraId="637E3274"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100</w:t>
            </w:r>
          </w:p>
        </w:tc>
      </w:tr>
      <w:tr w:rsidR="00F52F7D" w:rsidRPr="00F52F7D" w14:paraId="199514F8" w14:textId="77777777" w:rsidTr="000938BA">
        <w:trPr>
          <w:jc w:val="center"/>
        </w:trPr>
        <w:tc>
          <w:tcPr>
            <w:tcW w:w="951" w:type="dxa"/>
            <w:vAlign w:val="center"/>
          </w:tcPr>
          <w:p w14:paraId="095C5AF2" w14:textId="77777777" w:rsidR="0047316F" w:rsidRPr="00F52F7D" w:rsidRDefault="00000000" w:rsidP="00F52F7D">
            <w:pPr>
              <w:pStyle w:val="Contedodatabela"/>
              <w:spacing w:line="276" w:lineRule="auto"/>
              <w:jc w:val="center"/>
              <w:rPr>
                <w:rFonts w:ascii="Verdana" w:hAnsi="Verdana"/>
                <w:sz w:val="20"/>
              </w:rPr>
            </w:pPr>
            <w:r w:rsidRPr="00F52F7D">
              <w:rPr>
                <w:rFonts w:ascii="Verdana" w:hAnsi="Verdana"/>
                <w:sz w:val="20"/>
              </w:rPr>
              <w:t>16</w:t>
            </w:r>
          </w:p>
        </w:tc>
        <w:tc>
          <w:tcPr>
            <w:tcW w:w="3921" w:type="dxa"/>
          </w:tcPr>
          <w:p w14:paraId="3719A5CB"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Gás refrigerante r22 para ar condicionado - kg</w:t>
            </w:r>
          </w:p>
        </w:tc>
        <w:tc>
          <w:tcPr>
            <w:tcW w:w="797" w:type="dxa"/>
            <w:vAlign w:val="center"/>
          </w:tcPr>
          <w:p w14:paraId="6DFA3935"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Kg</w:t>
            </w:r>
          </w:p>
        </w:tc>
        <w:tc>
          <w:tcPr>
            <w:tcW w:w="1330" w:type="dxa"/>
            <w:vAlign w:val="center"/>
          </w:tcPr>
          <w:p w14:paraId="337185A4"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60</w:t>
            </w:r>
          </w:p>
        </w:tc>
        <w:tc>
          <w:tcPr>
            <w:tcW w:w="1288" w:type="dxa"/>
            <w:vAlign w:val="center"/>
          </w:tcPr>
          <w:p w14:paraId="2520A0E6"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60</w:t>
            </w:r>
          </w:p>
        </w:tc>
        <w:tc>
          <w:tcPr>
            <w:tcW w:w="1120" w:type="dxa"/>
            <w:vAlign w:val="center"/>
          </w:tcPr>
          <w:p w14:paraId="6FC9537F"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70</w:t>
            </w:r>
          </w:p>
        </w:tc>
      </w:tr>
      <w:tr w:rsidR="00F52F7D" w:rsidRPr="00F52F7D" w14:paraId="543F01DF" w14:textId="77777777" w:rsidTr="000938BA">
        <w:trPr>
          <w:jc w:val="center"/>
        </w:trPr>
        <w:tc>
          <w:tcPr>
            <w:tcW w:w="951" w:type="dxa"/>
            <w:vAlign w:val="center"/>
          </w:tcPr>
          <w:p w14:paraId="35027D99" w14:textId="64BECDE2" w:rsidR="0047316F" w:rsidRPr="00F52F7D" w:rsidRDefault="004C0C2B" w:rsidP="00F52F7D">
            <w:pPr>
              <w:pStyle w:val="Contedodatabela"/>
              <w:spacing w:line="276" w:lineRule="auto"/>
              <w:jc w:val="center"/>
              <w:rPr>
                <w:rFonts w:ascii="Verdana" w:hAnsi="Verdana"/>
                <w:sz w:val="20"/>
              </w:rPr>
            </w:pPr>
            <w:r>
              <w:rPr>
                <w:rFonts w:ascii="Verdana" w:hAnsi="Verdana"/>
                <w:sz w:val="20"/>
              </w:rPr>
              <w:t>17</w:t>
            </w:r>
          </w:p>
        </w:tc>
        <w:tc>
          <w:tcPr>
            <w:tcW w:w="3921" w:type="dxa"/>
          </w:tcPr>
          <w:p w14:paraId="3B991B84"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Gás refrigerante r410a para ar condicionado - kg</w:t>
            </w:r>
          </w:p>
        </w:tc>
        <w:tc>
          <w:tcPr>
            <w:tcW w:w="797" w:type="dxa"/>
            <w:vAlign w:val="center"/>
          </w:tcPr>
          <w:p w14:paraId="7BC174FC"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Metro</w:t>
            </w:r>
          </w:p>
        </w:tc>
        <w:tc>
          <w:tcPr>
            <w:tcW w:w="1330" w:type="dxa"/>
            <w:vAlign w:val="center"/>
          </w:tcPr>
          <w:p w14:paraId="47B1E62D"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60</w:t>
            </w:r>
          </w:p>
        </w:tc>
        <w:tc>
          <w:tcPr>
            <w:tcW w:w="1288" w:type="dxa"/>
            <w:vAlign w:val="center"/>
          </w:tcPr>
          <w:p w14:paraId="0ED8254A"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60</w:t>
            </w:r>
          </w:p>
        </w:tc>
        <w:tc>
          <w:tcPr>
            <w:tcW w:w="1120" w:type="dxa"/>
            <w:vAlign w:val="center"/>
          </w:tcPr>
          <w:p w14:paraId="151B52AA"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70</w:t>
            </w:r>
          </w:p>
        </w:tc>
      </w:tr>
      <w:tr w:rsidR="00F52F7D" w:rsidRPr="00F52F7D" w14:paraId="0E17E469" w14:textId="77777777" w:rsidTr="000938BA">
        <w:trPr>
          <w:jc w:val="center"/>
        </w:trPr>
        <w:tc>
          <w:tcPr>
            <w:tcW w:w="951" w:type="dxa"/>
            <w:vAlign w:val="center"/>
          </w:tcPr>
          <w:p w14:paraId="1037B81C" w14:textId="550838E2" w:rsidR="0047316F" w:rsidRPr="00F52F7D" w:rsidRDefault="004C0C2B" w:rsidP="00F52F7D">
            <w:pPr>
              <w:pStyle w:val="Contedodatabela"/>
              <w:spacing w:line="276" w:lineRule="auto"/>
              <w:jc w:val="center"/>
              <w:rPr>
                <w:rFonts w:ascii="Verdana" w:hAnsi="Verdana"/>
                <w:sz w:val="20"/>
              </w:rPr>
            </w:pPr>
            <w:r>
              <w:rPr>
                <w:rFonts w:ascii="Verdana" w:hAnsi="Verdana"/>
                <w:sz w:val="20"/>
              </w:rPr>
              <w:t>18</w:t>
            </w:r>
          </w:p>
        </w:tc>
        <w:tc>
          <w:tcPr>
            <w:tcW w:w="3921" w:type="dxa"/>
          </w:tcPr>
          <w:p w14:paraId="449EB375"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 xml:space="preserve">Metro adicional de linha para instalação de split 9.000 a 12.000 </w:t>
            </w:r>
            <w:proofErr w:type="gramStart"/>
            <w:r w:rsidRPr="00F52F7D">
              <w:rPr>
                <w:rFonts w:ascii="Verdana" w:hAnsi="Verdana" w:cs="Arial"/>
                <w:sz w:val="20"/>
              </w:rPr>
              <w:t>btus  mt</w:t>
            </w:r>
            <w:proofErr w:type="gramEnd"/>
          </w:p>
        </w:tc>
        <w:tc>
          <w:tcPr>
            <w:tcW w:w="797" w:type="dxa"/>
            <w:vAlign w:val="center"/>
          </w:tcPr>
          <w:p w14:paraId="17576C91"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Metro</w:t>
            </w:r>
          </w:p>
        </w:tc>
        <w:tc>
          <w:tcPr>
            <w:tcW w:w="1330" w:type="dxa"/>
            <w:vAlign w:val="center"/>
          </w:tcPr>
          <w:p w14:paraId="0FECC115"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30</w:t>
            </w:r>
          </w:p>
        </w:tc>
        <w:tc>
          <w:tcPr>
            <w:tcW w:w="1288" w:type="dxa"/>
            <w:vAlign w:val="center"/>
          </w:tcPr>
          <w:p w14:paraId="08B80445"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40</w:t>
            </w:r>
          </w:p>
        </w:tc>
        <w:tc>
          <w:tcPr>
            <w:tcW w:w="1120" w:type="dxa"/>
            <w:vAlign w:val="center"/>
          </w:tcPr>
          <w:p w14:paraId="1688830A"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70</w:t>
            </w:r>
          </w:p>
        </w:tc>
      </w:tr>
      <w:tr w:rsidR="00F52F7D" w:rsidRPr="00F52F7D" w14:paraId="028FE8B9" w14:textId="77777777" w:rsidTr="000938BA">
        <w:trPr>
          <w:jc w:val="center"/>
        </w:trPr>
        <w:tc>
          <w:tcPr>
            <w:tcW w:w="951" w:type="dxa"/>
            <w:vAlign w:val="center"/>
          </w:tcPr>
          <w:p w14:paraId="45A25873" w14:textId="0B49D23F" w:rsidR="0047316F" w:rsidRPr="00F52F7D" w:rsidRDefault="004C0C2B" w:rsidP="00F52F7D">
            <w:pPr>
              <w:pStyle w:val="Contedodatabela"/>
              <w:spacing w:line="276" w:lineRule="auto"/>
              <w:jc w:val="center"/>
              <w:rPr>
                <w:rFonts w:ascii="Verdana" w:hAnsi="Verdana"/>
                <w:sz w:val="20"/>
              </w:rPr>
            </w:pPr>
            <w:r>
              <w:rPr>
                <w:rFonts w:ascii="Verdana" w:hAnsi="Verdana"/>
                <w:sz w:val="20"/>
              </w:rPr>
              <w:t>19</w:t>
            </w:r>
          </w:p>
        </w:tc>
        <w:tc>
          <w:tcPr>
            <w:tcW w:w="3921" w:type="dxa"/>
          </w:tcPr>
          <w:p w14:paraId="0028187C"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 xml:space="preserve">Metro adicional de linha para instalação de split 18.000 a 24.000 </w:t>
            </w:r>
            <w:proofErr w:type="gramStart"/>
            <w:r w:rsidRPr="00F52F7D">
              <w:rPr>
                <w:rFonts w:ascii="Verdana" w:hAnsi="Verdana" w:cs="Arial"/>
                <w:sz w:val="20"/>
              </w:rPr>
              <w:t>btus  mt</w:t>
            </w:r>
            <w:proofErr w:type="gramEnd"/>
          </w:p>
        </w:tc>
        <w:tc>
          <w:tcPr>
            <w:tcW w:w="797" w:type="dxa"/>
            <w:vAlign w:val="center"/>
          </w:tcPr>
          <w:p w14:paraId="1D400552"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Metro</w:t>
            </w:r>
          </w:p>
        </w:tc>
        <w:tc>
          <w:tcPr>
            <w:tcW w:w="1330" w:type="dxa"/>
            <w:vAlign w:val="center"/>
          </w:tcPr>
          <w:p w14:paraId="3C18DE14"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10</w:t>
            </w:r>
          </w:p>
        </w:tc>
        <w:tc>
          <w:tcPr>
            <w:tcW w:w="1288" w:type="dxa"/>
            <w:vAlign w:val="center"/>
          </w:tcPr>
          <w:p w14:paraId="210C6B7A"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30</w:t>
            </w:r>
          </w:p>
        </w:tc>
        <w:tc>
          <w:tcPr>
            <w:tcW w:w="1120" w:type="dxa"/>
            <w:vAlign w:val="center"/>
          </w:tcPr>
          <w:p w14:paraId="7483E25C"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30</w:t>
            </w:r>
          </w:p>
        </w:tc>
      </w:tr>
      <w:tr w:rsidR="00F52F7D" w:rsidRPr="00F52F7D" w14:paraId="451D2EBD" w14:textId="77777777" w:rsidTr="000938BA">
        <w:trPr>
          <w:jc w:val="center"/>
        </w:trPr>
        <w:tc>
          <w:tcPr>
            <w:tcW w:w="951" w:type="dxa"/>
            <w:vAlign w:val="center"/>
          </w:tcPr>
          <w:p w14:paraId="65DFBA13" w14:textId="47440E89" w:rsidR="0047316F" w:rsidRPr="00F52F7D" w:rsidRDefault="004C0C2B" w:rsidP="00F52F7D">
            <w:pPr>
              <w:pStyle w:val="Contedodatabela"/>
              <w:spacing w:line="276" w:lineRule="auto"/>
              <w:jc w:val="center"/>
              <w:rPr>
                <w:rFonts w:ascii="Verdana" w:hAnsi="Verdana"/>
                <w:sz w:val="20"/>
              </w:rPr>
            </w:pPr>
            <w:r>
              <w:rPr>
                <w:rFonts w:ascii="Verdana" w:hAnsi="Verdana"/>
                <w:sz w:val="20"/>
              </w:rPr>
              <w:t>20</w:t>
            </w:r>
          </w:p>
        </w:tc>
        <w:tc>
          <w:tcPr>
            <w:tcW w:w="3921" w:type="dxa"/>
          </w:tcPr>
          <w:p w14:paraId="52F265F0"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 xml:space="preserve">Metro adicional de linha para instalação de split 36.000 a 48.000 </w:t>
            </w:r>
            <w:proofErr w:type="gramStart"/>
            <w:r w:rsidRPr="00F52F7D">
              <w:rPr>
                <w:rFonts w:ascii="Verdana" w:hAnsi="Verdana" w:cs="Arial"/>
                <w:sz w:val="20"/>
              </w:rPr>
              <w:t>btus  mt</w:t>
            </w:r>
            <w:proofErr w:type="gramEnd"/>
          </w:p>
        </w:tc>
        <w:tc>
          <w:tcPr>
            <w:tcW w:w="797" w:type="dxa"/>
            <w:vAlign w:val="center"/>
          </w:tcPr>
          <w:p w14:paraId="383D7C68"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Metro</w:t>
            </w:r>
          </w:p>
        </w:tc>
        <w:tc>
          <w:tcPr>
            <w:tcW w:w="1330" w:type="dxa"/>
            <w:vAlign w:val="center"/>
          </w:tcPr>
          <w:p w14:paraId="29DA81EA"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10</w:t>
            </w:r>
          </w:p>
        </w:tc>
        <w:tc>
          <w:tcPr>
            <w:tcW w:w="1288" w:type="dxa"/>
            <w:vAlign w:val="center"/>
          </w:tcPr>
          <w:p w14:paraId="3EB6C992"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20</w:t>
            </w:r>
          </w:p>
        </w:tc>
        <w:tc>
          <w:tcPr>
            <w:tcW w:w="1120" w:type="dxa"/>
            <w:vAlign w:val="center"/>
          </w:tcPr>
          <w:p w14:paraId="055FBE89"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20</w:t>
            </w:r>
          </w:p>
        </w:tc>
      </w:tr>
      <w:tr w:rsidR="00F52F7D" w:rsidRPr="00F52F7D" w14:paraId="56D92091" w14:textId="77777777" w:rsidTr="000938BA">
        <w:trPr>
          <w:jc w:val="center"/>
        </w:trPr>
        <w:tc>
          <w:tcPr>
            <w:tcW w:w="951" w:type="dxa"/>
            <w:vAlign w:val="center"/>
          </w:tcPr>
          <w:p w14:paraId="0B96DF81" w14:textId="0CFFA969" w:rsidR="0047316F" w:rsidRPr="00F52F7D" w:rsidRDefault="004C0C2B" w:rsidP="00F52F7D">
            <w:pPr>
              <w:pStyle w:val="Contedodatabela"/>
              <w:spacing w:line="276" w:lineRule="auto"/>
              <w:jc w:val="center"/>
              <w:rPr>
                <w:rFonts w:ascii="Verdana" w:hAnsi="Verdana"/>
                <w:sz w:val="20"/>
              </w:rPr>
            </w:pPr>
            <w:r>
              <w:rPr>
                <w:rFonts w:ascii="Verdana" w:hAnsi="Verdana"/>
                <w:sz w:val="20"/>
              </w:rPr>
              <w:t>21</w:t>
            </w:r>
          </w:p>
        </w:tc>
        <w:tc>
          <w:tcPr>
            <w:tcW w:w="3921" w:type="dxa"/>
          </w:tcPr>
          <w:p w14:paraId="36091F59"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 xml:space="preserve">Metro adicional de linha para instalação de split 60.000 </w:t>
            </w:r>
            <w:proofErr w:type="gramStart"/>
            <w:r w:rsidRPr="00F52F7D">
              <w:rPr>
                <w:rFonts w:ascii="Verdana" w:hAnsi="Verdana" w:cs="Arial"/>
                <w:sz w:val="20"/>
              </w:rPr>
              <w:t>btus  mt</w:t>
            </w:r>
            <w:proofErr w:type="gramEnd"/>
          </w:p>
        </w:tc>
        <w:tc>
          <w:tcPr>
            <w:tcW w:w="797" w:type="dxa"/>
            <w:vAlign w:val="center"/>
          </w:tcPr>
          <w:p w14:paraId="170457C0"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Metro</w:t>
            </w:r>
          </w:p>
        </w:tc>
        <w:tc>
          <w:tcPr>
            <w:tcW w:w="1330" w:type="dxa"/>
            <w:vAlign w:val="center"/>
          </w:tcPr>
          <w:p w14:paraId="1CA71FFE"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10</w:t>
            </w:r>
          </w:p>
        </w:tc>
        <w:tc>
          <w:tcPr>
            <w:tcW w:w="1288" w:type="dxa"/>
            <w:vAlign w:val="center"/>
          </w:tcPr>
          <w:p w14:paraId="52831270"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10</w:t>
            </w:r>
          </w:p>
        </w:tc>
        <w:tc>
          <w:tcPr>
            <w:tcW w:w="1120" w:type="dxa"/>
            <w:vAlign w:val="center"/>
          </w:tcPr>
          <w:p w14:paraId="09673140"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80</w:t>
            </w:r>
          </w:p>
        </w:tc>
      </w:tr>
      <w:tr w:rsidR="00F52F7D" w:rsidRPr="00F52F7D" w14:paraId="2D2A450A" w14:textId="77777777" w:rsidTr="000938BA">
        <w:trPr>
          <w:jc w:val="center"/>
        </w:trPr>
        <w:tc>
          <w:tcPr>
            <w:tcW w:w="951" w:type="dxa"/>
            <w:vAlign w:val="center"/>
          </w:tcPr>
          <w:p w14:paraId="62C33CFB" w14:textId="3A2B75A6" w:rsidR="0047316F" w:rsidRPr="00F52F7D" w:rsidRDefault="004C0C2B" w:rsidP="00F52F7D">
            <w:pPr>
              <w:pStyle w:val="Contedodatabela"/>
              <w:spacing w:line="276" w:lineRule="auto"/>
              <w:jc w:val="center"/>
              <w:rPr>
                <w:rFonts w:ascii="Verdana" w:hAnsi="Verdana"/>
                <w:sz w:val="20"/>
              </w:rPr>
            </w:pPr>
            <w:r>
              <w:rPr>
                <w:rFonts w:ascii="Verdana" w:hAnsi="Verdana"/>
                <w:sz w:val="20"/>
              </w:rPr>
              <w:t>22</w:t>
            </w:r>
          </w:p>
        </w:tc>
        <w:tc>
          <w:tcPr>
            <w:tcW w:w="3921" w:type="dxa"/>
          </w:tcPr>
          <w:p w14:paraId="77074F02"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Cabo flexível 2,5</w:t>
            </w:r>
            <w:proofErr w:type="gramStart"/>
            <w:r w:rsidRPr="00F52F7D">
              <w:rPr>
                <w:rFonts w:ascii="Verdana" w:hAnsi="Verdana" w:cs="Arial"/>
                <w:sz w:val="20"/>
              </w:rPr>
              <w:t>mm  mt</w:t>
            </w:r>
            <w:proofErr w:type="gramEnd"/>
          </w:p>
        </w:tc>
        <w:tc>
          <w:tcPr>
            <w:tcW w:w="797" w:type="dxa"/>
            <w:vAlign w:val="center"/>
          </w:tcPr>
          <w:p w14:paraId="6E6EFA28"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Metro</w:t>
            </w:r>
          </w:p>
        </w:tc>
        <w:tc>
          <w:tcPr>
            <w:tcW w:w="1330" w:type="dxa"/>
            <w:vAlign w:val="center"/>
          </w:tcPr>
          <w:p w14:paraId="327FC93E"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150</w:t>
            </w:r>
          </w:p>
        </w:tc>
        <w:tc>
          <w:tcPr>
            <w:tcW w:w="1288" w:type="dxa"/>
            <w:vAlign w:val="center"/>
          </w:tcPr>
          <w:p w14:paraId="6B581AF9"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150</w:t>
            </w:r>
          </w:p>
        </w:tc>
        <w:tc>
          <w:tcPr>
            <w:tcW w:w="1120" w:type="dxa"/>
            <w:vAlign w:val="center"/>
          </w:tcPr>
          <w:p w14:paraId="2E0FBF4A"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80</w:t>
            </w:r>
          </w:p>
        </w:tc>
      </w:tr>
      <w:tr w:rsidR="00F52F7D" w:rsidRPr="00F52F7D" w14:paraId="1205278C" w14:textId="77777777" w:rsidTr="000938BA">
        <w:trPr>
          <w:jc w:val="center"/>
        </w:trPr>
        <w:tc>
          <w:tcPr>
            <w:tcW w:w="951" w:type="dxa"/>
            <w:vAlign w:val="center"/>
          </w:tcPr>
          <w:p w14:paraId="49A74B3A" w14:textId="1B5089BB" w:rsidR="0047316F" w:rsidRPr="00F52F7D" w:rsidRDefault="004C0C2B" w:rsidP="00F52F7D">
            <w:pPr>
              <w:pStyle w:val="Contedodatabela"/>
              <w:spacing w:line="276" w:lineRule="auto"/>
              <w:jc w:val="center"/>
              <w:rPr>
                <w:rFonts w:ascii="Verdana" w:hAnsi="Verdana"/>
                <w:sz w:val="20"/>
              </w:rPr>
            </w:pPr>
            <w:r>
              <w:rPr>
                <w:rFonts w:ascii="Verdana" w:hAnsi="Verdana"/>
                <w:sz w:val="20"/>
              </w:rPr>
              <w:t>23</w:t>
            </w:r>
          </w:p>
        </w:tc>
        <w:tc>
          <w:tcPr>
            <w:tcW w:w="3921" w:type="dxa"/>
          </w:tcPr>
          <w:p w14:paraId="31FDCB8F"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 xml:space="preserve">Cabo flexível 6,00 </w:t>
            </w:r>
            <w:proofErr w:type="gramStart"/>
            <w:r w:rsidRPr="00F52F7D">
              <w:rPr>
                <w:rFonts w:ascii="Verdana" w:hAnsi="Verdana" w:cs="Arial"/>
                <w:sz w:val="20"/>
              </w:rPr>
              <w:t>mm  mt</w:t>
            </w:r>
            <w:proofErr w:type="gramEnd"/>
          </w:p>
        </w:tc>
        <w:tc>
          <w:tcPr>
            <w:tcW w:w="797" w:type="dxa"/>
            <w:vAlign w:val="center"/>
          </w:tcPr>
          <w:p w14:paraId="7076FE78"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Metro</w:t>
            </w:r>
          </w:p>
        </w:tc>
        <w:tc>
          <w:tcPr>
            <w:tcW w:w="1330" w:type="dxa"/>
            <w:vAlign w:val="center"/>
          </w:tcPr>
          <w:p w14:paraId="200D3369"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150</w:t>
            </w:r>
          </w:p>
        </w:tc>
        <w:tc>
          <w:tcPr>
            <w:tcW w:w="1288" w:type="dxa"/>
            <w:vAlign w:val="center"/>
          </w:tcPr>
          <w:p w14:paraId="357A19B0"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150</w:t>
            </w:r>
          </w:p>
        </w:tc>
        <w:tc>
          <w:tcPr>
            <w:tcW w:w="1120" w:type="dxa"/>
            <w:vAlign w:val="center"/>
          </w:tcPr>
          <w:p w14:paraId="283846E9"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80</w:t>
            </w:r>
          </w:p>
        </w:tc>
      </w:tr>
      <w:tr w:rsidR="00F52F7D" w:rsidRPr="00F52F7D" w14:paraId="40A1CE2D" w14:textId="77777777" w:rsidTr="000938BA">
        <w:trPr>
          <w:jc w:val="center"/>
        </w:trPr>
        <w:tc>
          <w:tcPr>
            <w:tcW w:w="951" w:type="dxa"/>
            <w:vAlign w:val="center"/>
          </w:tcPr>
          <w:p w14:paraId="6ACAE399" w14:textId="261F8CE4" w:rsidR="0047316F" w:rsidRPr="00F52F7D" w:rsidRDefault="004C0C2B" w:rsidP="00F52F7D">
            <w:pPr>
              <w:pStyle w:val="Contedodatabela"/>
              <w:spacing w:line="276" w:lineRule="auto"/>
              <w:jc w:val="center"/>
              <w:rPr>
                <w:rFonts w:ascii="Verdana" w:hAnsi="Verdana"/>
                <w:sz w:val="20"/>
              </w:rPr>
            </w:pPr>
            <w:r>
              <w:rPr>
                <w:rFonts w:ascii="Verdana" w:hAnsi="Verdana"/>
                <w:sz w:val="20"/>
              </w:rPr>
              <w:t>24</w:t>
            </w:r>
          </w:p>
        </w:tc>
        <w:tc>
          <w:tcPr>
            <w:tcW w:w="3921" w:type="dxa"/>
          </w:tcPr>
          <w:p w14:paraId="048A5833"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Fita isolante 20m</w:t>
            </w:r>
          </w:p>
        </w:tc>
        <w:tc>
          <w:tcPr>
            <w:tcW w:w="797" w:type="dxa"/>
            <w:vAlign w:val="center"/>
          </w:tcPr>
          <w:p w14:paraId="4A665A7E"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Und</w:t>
            </w:r>
          </w:p>
        </w:tc>
        <w:tc>
          <w:tcPr>
            <w:tcW w:w="1330" w:type="dxa"/>
            <w:vAlign w:val="center"/>
          </w:tcPr>
          <w:p w14:paraId="53AA75EE"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10</w:t>
            </w:r>
          </w:p>
        </w:tc>
        <w:tc>
          <w:tcPr>
            <w:tcW w:w="1288" w:type="dxa"/>
            <w:vAlign w:val="center"/>
          </w:tcPr>
          <w:p w14:paraId="4D7B035A"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10</w:t>
            </w:r>
          </w:p>
        </w:tc>
        <w:tc>
          <w:tcPr>
            <w:tcW w:w="1120" w:type="dxa"/>
            <w:vAlign w:val="center"/>
          </w:tcPr>
          <w:p w14:paraId="033C7003"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10</w:t>
            </w:r>
          </w:p>
        </w:tc>
      </w:tr>
      <w:tr w:rsidR="00F52F7D" w:rsidRPr="00F52F7D" w14:paraId="15B41B31" w14:textId="77777777" w:rsidTr="000938BA">
        <w:trPr>
          <w:jc w:val="center"/>
        </w:trPr>
        <w:tc>
          <w:tcPr>
            <w:tcW w:w="951" w:type="dxa"/>
            <w:vAlign w:val="center"/>
          </w:tcPr>
          <w:p w14:paraId="1A6F58D6" w14:textId="20F9E88E" w:rsidR="0047316F" w:rsidRPr="00F52F7D" w:rsidRDefault="004C0C2B" w:rsidP="00F52F7D">
            <w:pPr>
              <w:pStyle w:val="Contedodatabela"/>
              <w:spacing w:line="276" w:lineRule="auto"/>
              <w:jc w:val="center"/>
              <w:rPr>
                <w:rFonts w:ascii="Verdana" w:hAnsi="Verdana"/>
                <w:sz w:val="20"/>
              </w:rPr>
            </w:pPr>
            <w:r>
              <w:rPr>
                <w:rFonts w:ascii="Verdana" w:hAnsi="Verdana"/>
                <w:sz w:val="20"/>
              </w:rPr>
              <w:t>25</w:t>
            </w:r>
          </w:p>
        </w:tc>
        <w:tc>
          <w:tcPr>
            <w:tcW w:w="3921" w:type="dxa"/>
          </w:tcPr>
          <w:p w14:paraId="3CAFD4F9"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 xml:space="preserve">Capacitor 15mf + ou - 5%, 450-vac- pino 50/60 hz: classe de operação classe b (10000 h) classe c (3000 h); classe de proteção de segurança p2/p1; tensão gama 200 ~500 vac; faixa de capacitência 2 ~120mf; capacitância tolerância ±5%; fator de dissipação 20 x 10-4(100hz, 20 &amp;#8451) teste de tensão terminal </w:t>
            </w:r>
            <w:r w:rsidRPr="00F52F7D">
              <w:rPr>
                <w:rFonts w:ascii="Verdana" w:hAnsi="Verdana" w:cs="Arial"/>
                <w:sz w:val="20"/>
              </w:rPr>
              <w:lastRenderedPageBreak/>
              <w:t>para o terminal utt 2 da onu para 2 segundos; teste de tensão terminal para caso utc (2un + 1000) vac ou 2000vac-50hz por 60 segundos; resistência de isolamento = 3000 mo.mf(100hz, 15 &amp;#8451; 1 min).</w:t>
            </w:r>
          </w:p>
        </w:tc>
        <w:tc>
          <w:tcPr>
            <w:tcW w:w="797" w:type="dxa"/>
            <w:vAlign w:val="center"/>
          </w:tcPr>
          <w:p w14:paraId="408A1605"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lastRenderedPageBreak/>
              <w:t>Und</w:t>
            </w:r>
          </w:p>
        </w:tc>
        <w:tc>
          <w:tcPr>
            <w:tcW w:w="1330" w:type="dxa"/>
            <w:vAlign w:val="center"/>
          </w:tcPr>
          <w:p w14:paraId="0C7B9530"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30</w:t>
            </w:r>
          </w:p>
        </w:tc>
        <w:tc>
          <w:tcPr>
            <w:tcW w:w="1288" w:type="dxa"/>
            <w:vAlign w:val="center"/>
          </w:tcPr>
          <w:p w14:paraId="7C16FDF8"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20</w:t>
            </w:r>
          </w:p>
        </w:tc>
        <w:tc>
          <w:tcPr>
            <w:tcW w:w="1120" w:type="dxa"/>
            <w:vAlign w:val="center"/>
          </w:tcPr>
          <w:p w14:paraId="191A0164"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40</w:t>
            </w:r>
          </w:p>
        </w:tc>
      </w:tr>
      <w:tr w:rsidR="00F52F7D" w:rsidRPr="00F52F7D" w14:paraId="626A7D9D" w14:textId="77777777" w:rsidTr="000938BA">
        <w:trPr>
          <w:jc w:val="center"/>
        </w:trPr>
        <w:tc>
          <w:tcPr>
            <w:tcW w:w="951" w:type="dxa"/>
            <w:vAlign w:val="center"/>
          </w:tcPr>
          <w:p w14:paraId="3983F3AE" w14:textId="034D1342" w:rsidR="0047316F" w:rsidRPr="00F52F7D" w:rsidRDefault="004C0C2B" w:rsidP="00F52F7D">
            <w:pPr>
              <w:pStyle w:val="Contedodatabela"/>
              <w:spacing w:line="276" w:lineRule="auto"/>
              <w:jc w:val="center"/>
              <w:rPr>
                <w:rFonts w:ascii="Verdana" w:hAnsi="Verdana"/>
                <w:sz w:val="20"/>
              </w:rPr>
            </w:pPr>
            <w:r>
              <w:rPr>
                <w:rFonts w:ascii="Verdana" w:hAnsi="Verdana"/>
                <w:sz w:val="20"/>
              </w:rPr>
              <w:t>26</w:t>
            </w:r>
          </w:p>
        </w:tc>
        <w:tc>
          <w:tcPr>
            <w:tcW w:w="3921" w:type="dxa"/>
          </w:tcPr>
          <w:p w14:paraId="16281BA0"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Capacitor 20mf + ou - 5%, 450-vac- pino 50/60 hz: classe de operação classe b (10000 h) classe  (3000 h); classe de proteção de segurança p2/p1; tensão gama 200 ~500 vac; faixa de capacitência 2 ~120mf; capacitância tolerância ±5%; fator de dissipação 20 x 10-4(100hz, 20 &amp;#8451) teste de tensão terminal para o terminal utt 2 da onu para 2 segundos; teste de tensão terminal para caso utc (2un + 1000) vac ou 2000vac-50hz por 60 segundos; resistência de isolamento = 3000 mo.mf(100hz, 15 &amp;#8451; 1 min).</w:t>
            </w:r>
          </w:p>
        </w:tc>
        <w:tc>
          <w:tcPr>
            <w:tcW w:w="797" w:type="dxa"/>
            <w:vAlign w:val="center"/>
          </w:tcPr>
          <w:p w14:paraId="1BB8928F"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Und</w:t>
            </w:r>
          </w:p>
        </w:tc>
        <w:tc>
          <w:tcPr>
            <w:tcW w:w="1330" w:type="dxa"/>
            <w:vAlign w:val="center"/>
          </w:tcPr>
          <w:p w14:paraId="12DB2BBA"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30</w:t>
            </w:r>
          </w:p>
        </w:tc>
        <w:tc>
          <w:tcPr>
            <w:tcW w:w="1288" w:type="dxa"/>
            <w:vAlign w:val="center"/>
          </w:tcPr>
          <w:p w14:paraId="7D2945C0"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20</w:t>
            </w:r>
          </w:p>
        </w:tc>
        <w:tc>
          <w:tcPr>
            <w:tcW w:w="1120" w:type="dxa"/>
            <w:vAlign w:val="center"/>
          </w:tcPr>
          <w:p w14:paraId="3365C605"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40</w:t>
            </w:r>
          </w:p>
        </w:tc>
      </w:tr>
      <w:tr w:rsidR="00F52F7D" w:rsidRPr="00F52F7D" w14:paraId="2C9C0C62" w14:textId="77777777" w:rsidTr="000938BA">
        <w:trPr>
          <w:jc w:val="center"/>
        </w:trPr>
        <w:tc>
          <w:tcPr>
            <w:tcW w:w="951" w:type="dxa"/>
            <w:vAlign w:val="center"/>
          </w:tcPr>
          <w:p w14:paraId="2A61DB09" w14:textId="771187C7" w:rsidR="0047316F" w:rsidRPr="00F52F7D" w:rsidRDefault="004C0C2B" w:rsidP="00F52F7D">
            <w:pPr>
              <w:pStyle w:val="Contedodatabela"/>
              <w:spacing w:line="276" w:lineRule="auto"/>
              <w:jc w:val="center"/>
              <w:rPr>
                <w:rFonts w:ascii="Verdana" w:hAnsi="Verdana"/>
                <w:sz w:val="20"/>
              </w:rPr>
            </w:pPr>
            <w:r>
              <w:rPr>
                <w:rFonts w:ascii="Verdana" w:hAnsi="Verdana"/>
                <w:sz w:val="20"/>
              </w:rPr>
              <w:t>27</w:t>
            </w:r>
          </w:p>
        </w:tc>
        <w:tc>
          <w:tcPr>
            <w:tcW w:w="3921" w:type="dxa"/>
          </w:tcPr>
          <w:p w14:paraId="071CAA6F"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Capacitor 35mf + ou - 5%, 450-vac- pino 50/60 hz: classe de operação classe b (10000 h) classe c (3000 h); classe de proteção de segurança p2/p1; tensão gama 200 ~500 vac; faixa de capacitência 2 ~120mf; capacitância tolerância ±5%; fator de dissipação 20 x 10-4(100hz, 20 &amp;#8451) teste de tensão terminal para o terminal utt 2 da onu para 2 segundos; teste de tensão terminal para caso utc (2un + 1000) vac ou 2000vac-50hz por 60 segundos; resistência de isolamento = 3000 mo.mf(100hz, 15 &amp;#8451; 1 min).</w:t>
            </w:r>
          </w:p>
        </w:tc>
        <w:tc>
          <w:tcPr>
            <w:tcW w:w="797" w:type="dxa"/>
            <w:vAlign w:val="center"/>
          </w:tcPr>
          <w:p w14:paraId="71C326B5"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Und</w:t>
            </w:r>
          </w:p>
        </w:tc>
        <w:tc>
          <w:tcPr>
            <w:tcW w:w="1330" w:type="dxa"/>
            <w:vAlign w:val="center"/>
          </w:tcPr>
          <w:p w14:paraId="66B0EB68"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10</w:t>
            </w:r>
          </w:p>
        </w:tc>
        <w:tc>
          <w:tcPr>
            <w:tcW w:w="1288" w:type="dxa"/>
            <w:vAlign w:val="center"/>
          </w:tcPr>
          <w:p w14:paraId="2C43E626"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20</w:t>
            </w:r>
          </w:p>
        </w:tc>
        <w:tc>
          <w:tcPr>
            <w:tcW w:w="1120" w:type="dxa"/>
            <w:vAlign w:val="center"/>
          </w:tcPr>
          <w:p w14:paraId="43E112D3"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40</w:t>
            </w:r>
          </w:p>
        </w:tc>
      </w:tr>
      <w:tr w:rsidR="00F52F7D" w:rsidRPr="00F52F7D" w14:paraId="4F3744F6" w14:textId="77777777" w:rsidTr="000938BA">
        <w:trPr>
          <w:jc w:val="center"/>
        </w:trPr>
        <w:tc>
          <w:tcPr>
            <w:tcW w:w="951" w:type="dxa"/>
            <w:vAlign w:val="center"/>
          </w:tcPr>
          <w:p w14:paraId="7993DC5F" w14:textId="0DF76C0D" w:rsidR="0047316F" w:rsidRPr="00F52F7D" w:rsidRDefault="004C0C2B" w:rsidP="00F52F7D">
            <w:pPr>
              <w:pStyle w:val="Contedodatabela"/>
              <w:spacing w:line="276" w:lineRule="auto"/>
              <w:jc w:val="center"/>
              <w:rPr>
                <w:rFonts w:ascii="Verdana" w:hAnsi="Verdana"/>
                <w:sz w:val="20"/>
              </w:rPr>
            </w:pPr>
            <w:r>
              <w:rPr>
                <w:rFonts w:ascii="Verdana" w:hAnsi="Verdana"/>
                <w:sz w:val="20"/>
              </w:rPr>
              <w:t>28</w:t>
            </w:r>
          </w:p>
        </w:tc>
        <w:tc>
          <w:tcPr>
            <w:tcW w:w="3921" w:type="dxa"/>
          </w:tcPr>
          <w:p w14:paraId="387A215F"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 xml:space="preserve">Capacitor 40mf + ou - 5%, 450-vac- pino 50/60 hz: classe de operação classe b (10000 h) classe c (3000 h); classe de proteção de segurança p2/p1; tensão gama 200 ~500 vac; faixa de capacitência 2= ~120mf; capacitância tolerância ±5%; fator de dissipação 20 x 10-4(100hz, 20 &amp;#8451) teste de tensão terminal para o terminal utt 2 da onu para 2 segundos; teste de tensão terminal para caso utc (2un + 1000) vac ou </w:t>
            </w:r>
            <w:r w:rsidRPr="00F52F7D">
              <w:rPr>
                <w:rFonts w:ascii="Verdana" w:hAnsi="Verdana" w:cs="Arial"/>
                <w:sz w:val="20"/>
              </w:rPr>
              <w:lastRenderedPageBreak/>
              <w:t>2000vac-50hz por 60 segundos; resistência de isolamento = 3000 mo.mf(100hz, 15 &amp;#8451; 1 min).</w:t>
            </w:r>
          </w:p>
        </w:tc>
        <w:tc>
          <w:tcPr>
            <w:tcW w:w="797" w:type="dxa"/>
            <w:vAlign w:val="center"/>
          </w:tcPr>
          <w:p w14:paraId="405F12E7"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lastRenderedPageBreak/>
              <w:t>Und</w:t>
            </w:r>
          </w:p>
        </w:tc>
        <w:tc>
          <w:tcPr>
            <w:tcW w:w="1330" w:type="dxa"/>
            <w:vAlign w:val="center"/>
          </w:tcPr>
          <w:p w14:paraId="1A64F625"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30</w:t>
            </w:r>
          </w:p>
        </w:tc>
        <w:tc>
          <w:tcPr>
            <w:tcW w:w="1288" w:type="dxa"/>
            <w:vAlign w:val="center"/>
          </w:tcPr>
          <w:p w14:paraId="2E43B532"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20</w:t>
            </w:r>
          </w:p>
        </w:tc>
        <w:tc>
          <w:tcPr>
            <w:tcW w:w="1120" w:type="dxa"/>
            <w:vAlign w:val="center"/>
          </w:tcPr>
          <w:p w14:paraId="768B0B23"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20</w:t>
            </w:r>
          </w:p>
        </w:tc>
      </w:tr>
      <w:tr w:rsidR="00F52F7D" w:rsidRPr="00F52F7D" w14:paraId="08EA059D" w14:textId="77777777" w:rsidTr="000938BA">
        <w:trPr>
          <w:jc w:val="center"/>
        </w:trPr>
        <w:tc>
          <w:tcPr>
            <w:tcW w:w="951" w:type="dxa"/>
            <w:vAlign w:val="center"/>
          </w:tcPr>
          <w:p w14:paraId="165D65F7" w14:textId="52D6A704" w:rsidR="0047316F" w:rsidRPr="00F52F7D" w:rsidRDefault="004C0C2B" w:rsidP="00F52F7D">
            <w:pPr>
              <w:pStyle w:val="Contedodatabela"/>
              <w:spacing w:line="276" w:lineRule="auto"/>
              <w:jc w:val="center"/>
              <w:rPr>
                <w:rFonts w:ascii="Verdana" w:hAnsi="Verdana"/>
                <w:sz w:val="20"/>
              </w:rPr>
            </w:pPr>
            <w:r>
              <w:rPr>
                <w:rFonts w:ascii="Verdana" w:hAnsi="Verdana"/>
                <w:sz w:val="20"/>
              </w:rPr>
              <w:t>29</w:t>
            </w:r>
          </w:p>
        </w:tc>
        <w:tc>
          <w:tcPr>
            <w:tcW w:w="3921" w:type="dxa"/>
          </w:tcPr>
          <w:p w14:paraId="181D6AFB"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Capacitor 45mf + ou - 5%, 450-vac- pino 50/60 hz: classe de operação classe b (10000 h) classe c (3000 h); classe de proteção de segurança p2/p1; tensão gama 200 ~500 vac; faixa de capacitência 2 ~120mf; capacitância tolerância ±5%; fator de dissipação 20 x 10-4(100hz, 20 &amp;#8451) teste de tensão terminal para o terminal utt 2 da onu para 2 segundos; teste de tensão terminal para caso utc (2un + 1000) vac ou 2000vac-50hz por 60 segundos; resistência de isolamento = 3000 mo.mf(100hz, 15 &amp;#8451; 1 min).</w:t>
            </w:r>
          </w:p>
        </w:tc>
        <w:tc>
          <w:tcPr>
            <w:tcW w:w="797" w:type="dxa"/>
            <w:vAlign w:val="center"/>
          </w:tcPr>
          <w:p w14:paraId="3B9DE624"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Und</w:t>
            </w:r>
          </w:p>
        </w:tc>
        <w:tc>
          <w:tcPr>
            <w:tcW w:w="1330" w:type="dxa"/>
            <w:vAlign w:val="center"/>
          </w:tcPr>
          <w:p w14:paraId="3392CD71"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30</w:t>
            </w:r>
          </w:p>
        </w:tc>
        <w:tc>
          <w:tcPr>
            <w:tcW w:w="1288" w:type="dxa"/>
            <w:vAlign w:val="center"/>
          </w:tcPr>
          <w:p w14:paraId="21E04424"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20</w:t>
            </w:r>
          </w:p>
        </w:tc>
        <w:tc>
          <w:tcPr>
            <w:tcW w:w="1120" w:type="dxa"/>
            <w:vAlign w:val="center"/>
          </w:tcPr>
          <w:p w14:paraId="33A2D59F"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20</w:t>
            </w:r>
          </w:p>
        </w:tc>
      </w:tr>
      <w:tr w:rsidR="00F52F7D" w:rsidRPr="00F52F7D" w14:paraId="174BD745" w14:textId="77777777" w:rsidTr="000938BA">
        <w:trPr>
          <w:jc w:val="center"/>
        </w:trPr>
        <w:tc>
          <w:tcPr>
            <w:tcW w:w="951" w:type="dxa"/>
            <w:vAlign w:val="center"/>
          </w:tcPr>
          <w:p w14:paraId="14E60B24" w14:textId="0CF4BCFF" w:rsidR="0047316F" w:rsidRPr="00F52F7D" w:rsidRDefault="004C0C2B" w:rsidP="00F52F7D">
            <w:pPr>
              <w:pStyle w:val="Contedodatabela"/>
              <w:spacing w:line="276" w:lineRule="auto"/>
              <w:jc w:val="center"/>
              <w:rPr>
                <w:rFonts w:ascii="Verdana" w:hAnsi="Verdana"/>
                <w:sz w:val="20"/>
              </w:rPr>
            </w:pPr>
            <w:r>
              <w:rPr>
                <w:rFonts w:ascii="Verdana" w:hAnsi="Verdana"/>
                <w:sz w:val="20"/>
              </w:rPr>
              <w:t>30</w:t>
            </w:r>
          </w:p>
        </w:tc>
        <w:tc>
          <w:tcPr>
            <w:tcW w:w="3921" w:type="dxa"/>
          </w:tcPr>
          <w:p w14:paraId="584612E8"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Capacitor caixa mini 1,5mfd + ou - 5% - 450v com terminal cuplo: capacitor 1,5uf, tolerância +-5%, tensão: 450vac, 50/60hz, capacitência tolerância +-5%; fator de dissipação 20 x 10-4(100hz, 20 &amp; #8451;); teste de tensão terminal para o terminal utt2 da onu para 2 segundos; teste de tensão terminal para o caso utc</w:t>
            </w:r>
          </w:p>
        </w:tc>
        <w:tc>
          <w:tcPr>
            <w:tcW w:w="797" w:type="dxa"/>
            <w:vAlign w:val="center"/>
          </w:tcPr>
          <w:p w14:paraId="13503C47"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Und</w:t>
            </w:r>
          </w:p>
        </w:tc>
        <w:tc>
          <w:tcPr>
            <w:tcW w:w="1330" w:type="dxa"/>
            <w:vAlign w:val="center"/>
          </w:tcPr>
          <w:p w14:paraId="08253C26"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30</w:t>
            </w:r>
          </w:p>
        </w:tc>
        <w:tc>
          <w:tcPr>
            <w:tcW w:w="1288" w:type="dxa"/>
            <w:vAlign w:val="center"/>
          </w:tcPr>
          <w:p w14:paraId="178134CE"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40</w:t>
            </w:r>
          </w:p>
        </w:tc>
        <w:tc>
          <w:tcPr>
            <w:tcW w:w="1120" w:type="dxa"/>
            <w:vAlign w:val="center"/>
          </w:tcPr>
          <w:p w14:paraId="52D382C0"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40</w:t>
            </w:r>
          </w:p>
        </w:tc>
      </w:tr>
      <w:tr w:rsidR="00F52F7D" w:rsidRPr="00F52F7D" w14:paraId="0EE8C62F" w14:textId="77777777" w:rsidTr="000938BA">
        <w:trPr>
          <w:jc w:val="center"/>
        </w:trPr>
        <w:tc>
          <w:tcPr>
            <w:tcW w:w="951" w:type="dxa"/>
            <w:vAlign w:val="center"/>
          </w:tcPr>
          <w:p w14:paraId="538E2B89" w14:textId="2AE96094" w:rsidR="0047316F" w:rsidRPr="00F52F7D" w:rsidRDefault="004C0C2B" w:rsidP="00F52F7D">
            <w:pPr>
              <w:pStyle w:val="Contedodatabela"/>
              <w:spacing w:line="276" w:lineRule="auto"/>
              <w:jc w:val="center"/>
              <w:rPr>
                <w:rFonts w:ascii="Verdana" w:hAnsi="Verdana"/>
                <w:sz w:val="20"/>
              </w:rPr>
            </w:pPr>
            <w:r>
              <w:rPr>
                <w:rFonts w:ascii="Verdana" w:hAnsi="Verdana"/>
                <w:sz w:val="20"/>
              </w:rPr>
              <w:t>31</w:t>
            </w:r>
          </w:p>
        </w:tc>
        <w:tc>
          <w:tcPr>
            <w:tcW w:w="3921" w:type="dxa"/>
          </w:tcPr>
          <w:p w14:paraId="10290CD3"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Capacitor caixa mini 2mfd + ou - 5% - 450v com terminal cuplo: capacitor 1,5uf, tolerância +-5%, tensão: 450vac, 50/60hz, capacitência tolerância +-5%; fator de dissipação 20 x 10-4(100hz, 20 &amp; #8451;); teste de tensão terminal para o terminal utt2 da onu para 2 segundos; teste de tensão terminal para o caso utc</w:t>
            </w:r>
          </w:p>
        </w:tc>
        <w:tc>
          <w:tcPr>
            <w:tcW w:w="797" w:type="dxa"/>
            <w:vAlign w:val="center"/>
          </w:tcPr>
          <w:p w14:paraId="11DDBD44"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Und</w:t>
            </w:r>
          </w:p>
        </w:tc>
        <w:tc>
          <w:tcPr>
            <w:tcW w:w="1330" w:type="dxa"/>
            <w:vAlign w:val="center"/>
          </w:tcPr>
          <w:p w14:paraId="02B29F8A"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30</w:t>
            </w:r>
          </w:p>
        </w:tc>
        <w:tc>
          <w:tcPr>
            <w:tcW w:w="1288" w:type="dxa"/>
            <w:vAlign w:val="center"/>
          </w:tcPr>
          <w:p w14:paraId="199F2FB3"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40</w:t>
            </w:r>
          </w:p>
        </w:tc>
        <w:tc>
          <w:tcPr>
            <w:tcW w:w="1120" w:type="dxa"/>
            <w:vAlign w:val="center"/>
          </w:tcPr>
          <w:p w14:paraId="0AF5B336"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40</w:t>
            </w:r>
          </w:p>
        </w:tc>
      </w:tr>
      <w:tr w:rsidR="00F52F7D" w:rsidRPr="00F52F7D" w14:paraId="31226A9A" w14:textId="77777777" w:rsidTr="000938BA">
        <w:trPr>
          <w:jc w:val="center"/>
        </w:trPr>
        <w:tc>
          <w:tcPr>
            <w:tcW w:w="951" w:type="dxa"/>
            <w:vAlign w:val="center"/>
          </w:tcPr>
          <w:p w14:paraId="1307A8F5" w14:textId="45016E21" w:rsidR="0047316F" w:rsidRPr="00F52F7D" w:rsidRDefault="004C0C2B" w:rsidP="00F52F7D">
            <w:pPr>
              <w:pStyle w:val="Contedodatabela"/>
              <w:spacing w:line="276" w:lineRule="auto"/>
              <w:jc w:val="center"/>
              <w:rPr>
                <w:rFonts w:ascii="Verdana" w:hAnsi="Verdana"/>
                <w:sz w:val="20"/>
              </w:rPr>
            </w:pPr>
            <w:r>
              <w:rPr>
                <w:rFonts w:ascii="Verdana" w:hAnsi="Verdana"/>
                <w:sz w:val="20"/>
              </w:rPr>
              <w:t>32</w:t>
            </w:r>
          </w:p>
        </w:tc>
        <w:tc>
          <w:tcPr>
            <w:tcW w:w="3921" w:type="dxa"/>
          </w:tcPr>
          <w:p w14:paraId="27E9751B"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Capacitor 2,5 uf, modelo cbb61 tolerância +-5%, tensão: 450vac, 50/60hz, capacitência tolerância +- 5%; fator de dissipação 20 x 10-4(100hz, 20 &amp; #8451;); teste de tensão terminal para o terminal utt2 da onu para 2 segundos; teste de tensão terminal para o caso utc</w:t>
            </w:r>
          </w:p>
        </w:tc>
        <w:tc>
          <w:tcPr>
            <w:tcW w:w="797" w:type="dxa"/>
            <w:vAlign w:val="center"/>
          </w:tcPr>
          <w:p w14:paraId="423E45D4"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Und</w:t>
            </w:r>
          </w:p>
        </w:tc>
        <w:tc>
          <w:tcPr>
            <w:tcW w:w="1330" w:type="dxa"/>
            <w:vAlign w:val="center"/>
          </w:tcPr>
          <w:p w14:paraId="6A09B89E"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30</w:t>
            </w:r>
          </w:p>
        </w:tc>
        <w:tc>
          <w:tcPr>
            <w:tcW w:w="1288" w:type="dxa"/>
            <w:vAlign w:val="center"/>
          </w:tcPr>
          <w:p w14:paraId="11FC871A"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40</w:t>
            </w:r>
          </w:p>
        </w:tc>
        <w:tc>
          <w:tcPr>
            <w:tcW w:w="1120" w:type="dxa"/>
            <w:vAlign w:val="center"/>
          </w:tcPr>
          <w:p w14:paraId="1FD7B408"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40</w:t>
            </w:r>
          </w:p>
        </w:tc>
      </w:tr>
      <w:tr w:rsidR="00F52F7D" w:rsidRPr="00F52F7D" w14:paraId="6E08FA60" w14:textId="77777777" w:rsidTr="000938BA">
        <w:trPr>
          <w:jc w:val="center"/>
        </w:trPr>
        <w:tc>
          <w:tcPr>
            <w:tcW w:w="951" w:type="dxa"/>
            <w:vAlign w:val="center"/>
          </w:tcPr>
          <w:p w14:paraId="10606BAB" w14:textId="6459C555" w:rsidR="0047316F" w:rsidRPr="00F52F7D" w:rsidRDefault="004C0C2B" w:rsidP="00F52F7D">
            <w:pPr>
              <w:pStyle w:val="Contedodatabela"/>
              <w:spacing w:line="276" w:lineRule="auto"/>
              <w:jc w:val="center"/>
              <w:rPr>
                <w:rFonts w:ascii="Verdana" w:hAnsi="Verdana"/>
                <w:sz w:val="20"/>
              </w:rPr>
            </w:pPr>
            <w:r>
              <w:rPr>
                <w:rFonts w:ascii="Verdana" w:hAnsi="Verdana"/>
                <w:sz w:val="20"/>
              </w:rPr>
              <w:t>33</w:t>
            </w:r>
          </w:p>
        </w:tc>
        <w:tc>
          <w:tcPr>
            <w:tcW w:w="3921" w:type="dxa"/>
          </w:tcPr>
          <w:p w14:paraId="5E0F2ACE"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 xml:space="preserve">Capacitor 3 uf, modelo cbb61 tolerância +-5%, tensão: 450vac, 50/60hz, capacitência tolerância +- </w:t>
            </w:r>
            <w:r w:rsidRPr="00F52F7D">
              <w:rPr>
                <w:rFonts w:ascii="Verdana" w:hAnsi="Verdana" w:cs="Arial"/>
                <w:sz w:val="20"/>
              </w:rPr>
              <w:lastRenderedPageBreak/>
              <w:t>5%; fator de dissipação 20 x 10-4(100hz, 20 &amp; #8451;); teste de tensão terminal para o terminal utt2 da onu para 2 segundos; teste de tensão terminal para o caso utc</w:t>
            </w:r>
          </w:p>
        </w:tc>
        <w:tc>
          <w:tcPr>
            <w:tcW w:w="797" w:type="dxa"/>
            <w:vAlign w:val="center"/>
          </w:tcPr>
          <w:p w14:paraId="06E9F6B5"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lastRenderedPageBreak/>
              <w:t>Und</w:t>
            </w:r>
          </w:p>
        </w:tc>
        <w:tc>
          <w:tcPr>
            <w:tcW w:w="1330" w:type="dxa"/>
            <w:vAlign w:val="center"/>
          </w:tcPr>
          <w:p w14:paraId="58AA375F"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30</w:t>
            </w:r>
          </w:p>
        </w:tc>
        <w:tc>
          <w:tcPr>
            <w:tcW w:w="1288" w:type="dxa"/>
            <w:vAlign w:val="center"/>
          </w:tcPr>
          <w:p w14:paraId="151B2B81"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40</w:t>
            </w:r>
          </w:p>
        </w:tc>
        <w:tc>
          <w:tcPr>
            <w:tcW w:w="1120" w:type="dxa"/>
            <w:vAlign w:val="center"/>
          </w:tcPr>
          <w:p w14:paraId="4E60AE3B"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40</w:t>
            </w:r>
          </w:p>
        </w:tc>
      </w:tr>
      <w:tr w:rsidR="00F52F7D" w:rsidRPr="00F52F7D" w14:paraId="060D4273" w14:textId="77777777" w:rsidTr="000938BA">
        <w:trPr>
          <w:jc w:val="center"/>
        </w:trPr>
        <w:tc>
          <w:tcPr>
            <w:tcW w:w="951" w:type="dxa"/>
            <w:vAlign w:val="center"/>
          </w:tcPr>
          <w:p w14:paraId="697A391F" w14:textId="4C036B3F" w:rsidR="0047316F" w:rsidRPr="00F52F7D" w:rsidRDefault="004C0C2B" w:rsidP="00F52F7D">
            <w:pPr>
              <w:pStyle w:val="Contedodatabela"/>
              <w:spacing w:line="276" w:lineRule="auto"/>
              <w:jc w:val="center"/>
              <w:rPr>
                <w:rFonts w:ascii="Verdana" w:hAnsi="Verdana"/>
                <w:sz w:val="20"/>
              </w:rPr>
            </w:pPr>
            <w:r>
              <w:rPr>
                <w:rFonts w:ascii="Verdana" w:hAnsi="Verdana"/>
                <w:sz w:val="20"/>
              </w:rPr>
              <w:t>34</w:t>
            </w:r>
          </w:p>
        </w:tc>
        <w:tc>
          <w:tcPr>
            <w:tcW w:w="3921" w:type="dxa"/>
          </w:tcPr>
          <w:p w14:paraId="10EE4B08"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 xml:space="preserve">Capacitor 5 uf, modelo cbb61 tolerância +-5%, tensão: 450vac, 50/60hz, capacitência tolerância +- 5%; fator de dissipação 20 x 10-4(100hz, 20 &amp; #8451;); teste de tensão terminal para o terminal utt2 da onu para 2 segundos; teste de </w:t>
            </w:r>
            <w:proofErr w:type="gramStart"/>
            <w:r w:rsidRPr="00F52F7D">
              <w:rPr>
                <w:rFonts w:ascii="Verdana" w:hAnsi="Verdana" w:cs="Arial"/>
                <w:sz w:val="20"/>
              </w:rPr>
              <w:t>tensão ]terminal</w:t>
            </w:r>
            <w:proofErr w:type="gramEnd"/>
            <w:r w:rsidRPr="00F52F7D">
              <w:rPr>
                <w:rFonts w:ascii="Verdana" w:hAnsi="Verdana" w:cs="Arial"/>
                <w:sz w:val="20"/>
              </w:rPr>
              <w:t xml:space="preserve"> para o caso utc</w:t>
            </w:r>
          </w:p>
        </w:tc>
        <w:tc>
          <w:tcPr>
            <w:tcW w:w="797" w:type="dxa"/>
            <w:vAlign w:val="center"/>
          </w:tcPr>
          <w:p w14:paraId="20C1338C"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Und</w:t>
            </w:r>
          </w:p>
        </w:tc>
        <w:tc>
          <w:tcPr>
            <w:tcW w:w="1330" w:type="dxa"/>
            <w:vAlign w:val="center"/>
          </w:tcPr>
          <w:p w14:paraId="2EE339D5"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30</w:t>
            </w:r>
          </w:p>
        </w:tc>
        <w:tc>
          <w:tcPr>
            <w:tcW w:w="1288" w:type="dxa"/>
            <w:vAlign w:val="center"/>
          </w:tcPr>
          <w:p w14:paraId="5E2E6E27"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40</w:t>
            </w:r>
          </w:p>
        </w:tc>
        <w:tc>
          <w:tcPr>
            <w:tcW w:w="1120" w:type="dxa"/>
            <w:vAlign w:val="center"/>
          </w:tcPr>
          <w:p w14:paraId="3644BCD7"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40</w:t>
            </w:r>
          </w:p>
        </w:tc>
      </w:tr>
      <w:tr w:rsidR="00F52F7D" w:rsidRPr="00F52F7D" w14:paraId="188DA97B" w14:textId="77777777" w:rsidTr="000938BA">
        <w:trPr>
          <w:jc w:val="center"/>
        </w:trPr>
        <w:tc>
          <w:tcPr>
            <w:tcW w:w="951" w:type="dxa"/>
            <w:vAlign w:val="center"/>
          </w:tcPr>
          <w:p w14:paraId="45BAEE0C" w14:textId="4D7818E2" w:rsidR="0047316F" w:rsidRPr="00F52F7D" w:rsidRDefault="004C0C2B" w:rsidP="00F52F7D">
            <w:pPr>
              <w:pStyle w:val="Contedodatabela"/>
              <w:spacing w:line="276" w:lineRule="auto"/>
              <w:jc w:val="center"/>
              <w:rPr>
                <w:rFonts w:ascii="Verdana" w:hAnsi="Verdana"/>
                <w:sz w:val="20"/>
              </w:rPr>
            </w:pPr>
            <w:r>
              <w:rPr>
                <w:rFonts w:ascii="Verdana" w:hAnsi="Verdana"/>
                <w:sz w:val="20"/>
              </w:rPr>
              <w:t>35</w:t>
            </w:r>
          </w:p>
        </w:tc>
        <w:tc>
          <w:tcPr>
            <w:tcW w:w="3921" w:type="dxa"/>
          </w:tcPr>
          <w:p w14:paraId="2F4B2C02"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Motor ventilador 7.000 a 9.000 btus, potência nominal: 30w - tensão de operação: 208~220v frequência de rede: 60hz - tensão de operação: 0,35a, rotação: 850 rpm anti-horário, classe de proteção: ip</w:t>
            </w:r>
            <w:proofErr w:type="gramStart"/>
            <w:r w:rsidRPr="00F52F7D">
              <w:rPr>
                <w:rFonts w:ascii="Verdana" w:hAnsi="Verdana" w:cs="Arial"/>
                <w:sz w:val="20"/>
              </w:rPr>
              <w:t>65 ]</w:t>
            </w:r>
            <w:proofErr w:type="gramEnd"/>
          </w:p>
        </w:tc>
        <w:tc>
          <w:tcPr>
            <w:tcW w:w="797" w:type="dxa"/>
            <w:vAlign w:val="center"/>
          </w:tcPr>
          <w:p w14:paraId="71E426E9"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Und</w:t>
            </w:r>
          </w:p>
        </w:tc>
        <w:tc>
          <w:tcPr>
            <w:tcW w:w="1330" w:type="dxa"/>
            <w:vAlign w:val="center"/>
          </w:tcPr>
          <w:p w14:paraId="58B59ED8"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5</w:t>
            </w:r>
          </w:p>
        </w:tc>
        <w:tc>
          <w:tcPr>
            <w:tcW w:w="1288" w:type="dxa"/>
            <w:vAlign w:val="center"/>
          </w:tcPr>
          <w:p w14:paraId="4A9BBB61"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5</w:t>
            </w:r>
          </w:p>
        </w:tc>
        <w:tc>
          <w:tcPr>
            <w:tcW w:w="1120" w:type="dxa"/>
            <w:vAlign w:val="center"/>
          </w:tcPr>
          <w:p w14:paraId="53705C31"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5</w:t>
            </w:r>
          </w:p>
        </w:tc>
      </w:tr>
      <w:tr w:rsidR="00F52F7D" w:rsidRPr="00F52F7D" w14:paraId="7AE071B5" w14:textId="77777777" w:rsidTr="000938BA">
        <w:trPr>
          <w:jc w:val="center"/>
        </w:trPr>
        <w:tc>
          <w:tcPr>
            <w:tcW w:w="951" w:type="dxa"/>
            <w:vAlign w:val="center"/>
          </w:tcPr>
          <w:p w14:paraId="0DAB99D2" w14:textId="52CE7A43" w:rsidR="0047316F" w:rsidRPr="00F52F7D" w:rsidRDefault="004C0C2B" w:rsidP="00F52F7D">
            <w:pPr>
              <w:pStyle w:val="Contedodatabela"/>
              <w:spacing w:line="276" w:lineRule="auto"/>
              <w:jc w:val="center"/>
              <w:rPr>
                <w:rFonts w:ascii="Verdana" w:hAnsi="Verdana"/>
                <w:sz w:val="20"/>
              </w:rPr>
            </w:pPr>
            <w:r>
              <w:rPr>
                <w:rFonts w:ascii="Verdana" w:hAnsi="Verdana"/>
                <w:sz w:val="20"/>
              </w:rPr>
              <w:t>36</w:t>
            </w:r>
          </w:p>
        </w:tc>
        <w:tc>
          <w:tcPr>
            <w:tcW w:w="3921" w:type="dxa"/>
          </w:tcPr>
          <w:p w14:paraId="0B38C15E"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Motor ventilador 12.000 btus, potência nominal: 45w - tensão de operação: 208~220v frequência de rede: 60hz - tensão de operação: 0,35a, rotação: 850 rpm anti-horário, classe de proteção: ip65</w:t>
            </w:r>
          </w:p>
        </w:tc>
        <w:tc>
          <w:tcPr>
            <w:tcW w:w="797" w:type="dxa"/>
            <w:vAlign w:val="center"/>
          </w:tcPr>
          <w:p w14:paraId="1B5EEFD8"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Und</w:t>
            </w:r>
          </w:p>
        </w:tc>
        <w:tc>
          <w:tcPr>
            <w:tcW w:w="1330" w:type="dxa"/>
            <w:vAlign w:val="center"/>
          </w:tcPr>
          <w:p w14:paraId="2423E9E4"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5</w:t>
            </w:r>
          </w:p>
        </w:tc>
        <w:tc>
          <w:tcPr>
            <w:tcW w:w="1288" w:type="dxa"/>
            <w:vAlign w:val="center"/>
          </w:tcPr>
          <w:p w14:paraId="10D0A10E"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5</w:t>
            </w:r>
          </w:p>
        </w:tc>
        <w:tc>
          <w:tcPr>
            <w:tcW w:w="1120" w:type="dxa"/>
            <w:vAlign w:val="center"/>
          </w:tcPr>
          <w:p w14:paraId="2EBF45AB"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5</w:t>
            </w:r>
          </w:p>
        </w:tc>
      </w:tr>
      <w:tr w:rsidR="00F52F7D" w:rsidRPr="00F52F7D" w14:paraId="13011D69" w14:textId="77777777" w:rsidTr="000938BA">
        <w:trPr>
          <w:jc w:val="center"/>
        </w:trPr>
        <w:tc>
          <w:tcPr>
            <w:tcW w:w="951" w:type="dxa"/>
            <w:vAlign w:val="center"/>
          </w:tcPr>
          <w:p w14:paraId="0F771CA0" w14:textId="513E81F6" w:rsidR="0047316F" w:rsidRPr="00F52F7D" w:rsidRDefault="004C0C2B" w:rsidP="00F52F7D">
            <w:pPr>
              <w:pStyle w:val="Contedodatabela"/>
              <w:spacing w:line="276" w:lineRule="auto"/>
              <w:jc w:val="center"/>
              <w:rPr>
                <w:rFonts w:ascii="Verdana" w:hAnsi="Verdana"/>
                <w:sz w:val="20"/>
              </w:rPr>
            </w:pPr>
            <w:r>
              <w:rPr>
                <w:rFonts w:ascii="Verdana" w:hAnsi="Verdana"/>
                <w:sz w:val="20"/>
              </w:rPr>
              <w:t>37</w:t>
            </w:r>
          </w:p>
        </w:tc>
        <w:tc>
          <w:tcPr>
            <w:tcW w:w="3921" w:type="dxa"/>
          </w:tcPr>
          <w:p w14:paraId="6791E0F1"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Motor ventilador 18.000 btus, potência nominal: 45w - tensão de operação: 208~220v - frequência de rede: 60hz - tensão de operação: 0,35a, rotação: 850 rpm anti-horário, classe de proteção: ip65</w:t>
            </w:r>
          </w:p>
        </w:tc>
        <w:tc>
          <w:tcPr>
            <w:tcW w:w="797" w:type="dxa"/>
            <w:vAlign w:val="center"/>
          </w:tcPr>
          <w:p w14:paraId="626F6DF1"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Und</w:t>
            </w:r>
          </w:p>
        </w:tc>
        <w:tc>
          <w:tcPr>
            <w:tcW w:w="1330" w:type="dxa"/>
            <w:vAlign w:val="center"/>
          </w:tcPr>
          <w:p w14:paraId="67D9A212"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5</w:t>
            </w:r>
          </w:p>
        </w:tc>
        <w:tc>
          <w:tcPr>
            <w:tcW w:w="1288" w:type="dxa"/>
            <w:vAlign w:val="center"/>
          </w:tcPr>
          <w:p w14:paraId="232B7F7B"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5</w:t>
            </w:r>
          </w:p>
        </w:tc>
        <w:tc>
          <w:tcPr>
            <w:tcW w:w="1120" w:type="dxa"/>
            <w:vAlign w:val="center"/>
          </w:tcPr>
          <w:p w14:paraId="56C65D96"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5</w:t>
            </w:r>
          </w:p>
        </w:tc>
      </w:tr>
      <w:tr w:rsidR="00F52F7D" w:rsidRPr="00F52F7D" w14:paraId="53A75D2C" w14:textId="77777777" w:rsidTr="000938BA">
        <w:trPr>
          <w:jc w:val="center"/>
        </w:trPr>
        <w:tc>
          <w:tcPr>
            <w:tcW w:w="951" w:type="dxa"/>
            <w:vAlign w:val="center"/>
          </w:tcPr>
          <w:p w14:paraId="2CD1F76C" w14:textId="0D285536" w:rsidR="0047316F" w:rsidRPr="00F52F7D" w:rsidRDefault="004C0C2B" w:rsidP="00F52F7D">
            <w:pPr>
              <w:pStyle w:val="Contedodatabela"/>
              <w:spacing w:line="276" w:lineRule="auto"/>
              <w:jc w:val="center"/>
              <w:rPr>
                <w:rFonts w:ascii="Verdana" w:hAnsi="Verdana"/>
                <w:sz w:val="20"/>
              </w:rPr>
            </w:pPr>
            <w:r>
              <w:rPr>
                <w:rFonts w:ascii="Verdana" w:hAnsi="Verdana"/>
                <w:sz w:val="20"/>
              </w:rPr>
              <w:t>38</w:t>
            </w:r>
          </w:p>
        </w:tc>
        <w:tc>
          <w:tcPr>
            <w:tcW w:w="3921" w:type="dxa"/>
          </w:tcPr>
          <w:p w14:paraId="0E0DBF82"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Motor ventilador 24.000 btus, potência nominal: 74w - tensão de operação: 208~220v - frequência de rede: 60hz - tensão de operação: 0,35a, rotação: 850 rpm anti-horário, classe de proteção: ip65</w:t>
            </w:r>
          </w:p>
        </w:tc>
        <w:tc>
          <w:tcPr>
            <w:tcW w:w="797" w:type="dxa"/>
            <w:vAlign w:val="center"/>
          </w:tcPr>
          <w:p w14:paraId="40788677"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Und</w:t>
            </w:r>
          </w:p>
        </w:tc>
        <w:tc>
          <w:tcPr>
            <w:tcW w:w="1330" w:type="dxa"/>
            <w:vAlign w:val="center"/>
          </w:tcPr>
          <w:p w14:paraId="6ACB4B76"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5</w:t>
            </w:r>
          </w:p>
        </w:tc>
        <w:tc>
          <w:tcPr>
            <w:tcW w:w="1288" w:type="dxa"/>
            <w:vAlign w:val="center"/>
          </w:tcPr>
          <w:p w14:paraId="141ACB9B"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5</w:t>
            </w:r>
          </w:p>
        </w:tc>
        <w:tc>
          <w:tcPr>
            <w:tcW w:w="1120" w:type="dxa"/>
            <w:vAlign w:val="center"/>
          </w:tcPr>
          <w:p w14:paraId="6301B5C6"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5</w:t>
            </w:r>
          </w:p>
        </w:tc>
      </w:tr>
      <w:tr w:rsidR="00F52F7D" w:rsidRPr="00F52F7D" w14:paraId="739B0EC6" w14:textId="77777777" w:rsidTr="000938BA">
        <w:trPr>
          <w:jc w:val="center"/>
        </w:trPr>
        <w:tc>
          <w:tcPr>
            <w:tcW w:w="951" w:type="dxa"/>
            <w:vAlign w:val="center"/>
          </w:tcPr>
          <w:p w14:paraId="56AE3E92" w14:textId="0FBB746B" w:rsidR="0047316F" w:rsidRPr="00F52F7D" w:rsidRDefault="004C0C2B" w:rsidP="00F52F7D">
            <w:pPr>
              <w:pStyle w:val="Contedodatabela"/>
              <w:spacing w:line="276" w:lineRule="auto"/>
              <w:jc w:val="center"/>
              <w:rPr>
                <w:rFonts w:ascii="Verdana" w:hAnsi="Verdana"/>
                <w:sz w:val="20"/>
              </w:rPr>
            </w:pPr>
            <w:r>
              <w:rPr>
                <w:rFonts w:ascii="Verdana" w:hAnsi="Verdana"/>
                <w:sz w:val="20"/>
              </w:rPr>
              <w:t>39</w:t>
            </w:r>
          </w:p>
        </w:tc>
        <w:tc>
          <w:tcPr>
            <w:tcW w:w="3921" w:type="dxa"/>
          </w:tcPr>
          <w:p w14:paraId="75A33BDB"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Motor ventilador 30.000 btus potência nominal: 64w - tensão de operação: 208~220v - frequência de rede: 60hz - tensão de operação: 0,35a, rotação: 850 rpm anti-horário, classe deproteção: ip65</w:t>
            </w:r>
          </w:p>
        </w:tc>
        <w:tc>
          <w:tcPr>
            <w:tcW w:w="797" w:type="dxa"/>
            <w:vAlign w:val="center"/>
          </w:tcPr>
          <w:p w14:paraId="123C3214"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Und</w:t>
            </w:r>
          </w:p>
        </w:tc>
        <w:tc>
          <w:tcPr>
            <w:tcW w:w="1330" w:type="dxa"/>
            <w:vAlign w:val="center"/>
          </w:tcPr>
          <w:p w14:paraId="2A59E3F0"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5</w:t>
            </w:r>
          </w:p>
        </w:tc>
        <w:tc>
          <w:tcPr>
            <w:tcW w:w="1288" w:type="dxa"/>
            <w:vAlign w:val="center"/>
          </w:tcPr>
          <w:p w14:paraId="558A2A47"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5</w:t>
            </w:r>
          </w:p>
        </w:tc>
        <w:tc>
          <w:tcPr>
            <w:tcW w:w="1120" w:type="dxa"/>
            <w:vAlign w:val="center"/>
          </w:tcPr>
          <w:p w14:paraId="3084D98F"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5</w:t>
            </w:r>
          </w:p>
        </w:tc>
      </w:tr>
      <w:tr w:rsidR="00F52F7D" w:rsidRPr="00F52F7D" w14:paraId="6D1D3268" w14:textId="77777777" w:rsidTr="000938BA">
        <w:trPr>
          <w:jc w:val="center"/>
        </w:trPr>
        <w:tc>
          <w:tcPr>
            <w:tcW w:w="951" w:type="dxa"/>
            <w:vAlign w:val="center"/>
          </w:tcPr>
          <w:p w14:paraId="1E92BB3E" w14:textId="0397E442" w:rsidR="0047316F" w:rsidRPr="00F52F7D" w:rsidRDefault="004C0C2B" w:rsidP="00F52F7D">
            <w:pPr>
              <w:pStyle w:val="Contedodatabela"/>
              <w:spacing w:line="276" w:lineRule="auto"/>
              <w:jc w:val="center"/>
              <w:rPr>
                <w:rFonts w:ascii="Verdana" w:hAnsi="Verdana"/>
                <w:sz w:val="20"/>
              </w:rPr>
            </w:pPr>
            <w:r>
              <w:rPr>
                <w:rFonts w:ascii="Verdana" w:hAnsi="Verdana"/>
                <w:sz w:val="20"/>
              </w:rPr>
              <w:t>40</w:t>
            </w:r>
          </w:p>
        </w:tc>
        <w:tc>
          <w:tcPr>
            <w:tcW w:w="3921" w:type="dxa"/>
          </w:tcPr>
          <w:p w14:paraId="7E25EFFE"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 xml:space="preserve">Compressor ae 240 com. 7000 btus rotativo capacidade 5/8 ph lra22.0 - tensão 208/~220v - frequência: 60 </w:t>
            </w:r>
            <w:r w:rsidRPr="00F52F7D">
              <w:rPr>
                <w:rFonts w:ascii="Verdana" w:hAnsi="Verdana" w:cs="Arial"/>
                <w:sz w:val="20"/>
              </w:rPr>
              <w:lastRenderedPageBreak/>
              <w:t xml:space="preserve">hz - tipo de gás: r22 conexão linha sucção: </w:t>
            </w:r>
            <w:proofErr w:type="gramStart"/>
            <w:r w:rsidRPr="00F52F7D">
              <w:rPr>
                <w:rFonts w:ascii="Verdana" w:hAnsi="Verdana" w:cs="Arial"/>
                <w:sz w:val="20"/>
              </w:rPr>
              <w:t>3/8 conexão</w:t>
            </w:r>
            <w:proofErr w:type="gramEnd"/>
            <w:r w:rsidRPr="00F52F7D">
              <w:rPr>
                <w:rFonts w:ascii="Verdana" w:hAnsi="Verdana" w:cs="Arial"/>
                <w:sz w:val="20"/>
              </w:rPr>
              <w:t xml:space="preserve"> linha descarga: 1/4</w:t>
            </w:r>
          </w:p>
        </w:tc>
        <w:tc>
          <w:tcPr>
            <w:tcW w:w="797" w:type="dxa"/>
            <w:vAlign w:val="center"/>
          </w:tcPr>
          <w:p w14:paraId="1074E581"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lastRenderedPageBreak/>
              <w:t>Und</w:t>
            </w:r>
          </w:p>
        </w:tc>
        <w:tc>
          <w:tcPr>
            <w:tcW w:w="1330" w:type="dxa"/>
            <w:vAlign w:val="center"/>
          </w:tcPr>
          <w:p w14:paraId="6F952DA6"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2</w:t>
            </w:r>
          </w:p>
        </w:tc>
        <w:tc>
          <w:tcPr>
            <w:tcW w:w="1288" w:type="dxa"/>
            <w:vAlign w:val="center"/>
          </w:tcPr>
          <w:p w14:paraId="49052474"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2</w:t>
            </w:r>
          </w:p>
        </w:tc>
        <w:tc>
          <w:tcPr>
            <w:tcW w:w="1120" w:type="dxa"/>
            <w:vAlign w:val="center"/>
          </w:tcPr>
          <w:p w14:paraId="65544663"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4</w:t>
            </w:r>
          </w:p>
        </w:tc>
      </w:tr>
      <w:tr w:rsidR="00F52F7D" w:rsidRPr="00F52F7D" w14:paraId="07099FF5" w14:textId="77777777" w:rsidTr="000938BA">
        <w:trPr>
          <w:jc w:val="center"/>
        </w:trPr>
        <w:tc>
          <w:tcPr>
            <w:tcW w:w="951" w:type="dxa"/>
            <w:vAlign w:val="center"/>
          </w:tcPr>
          <w:p w14:paraId="1423B5F2" w14:textId="5D983B38" w:rsidR="0047316F" w:rsidRPr="00F52F7D" w:rsidRDefault="004C0C2B" w:rsidP="00F52F7D">
            <w:pPr>
              <w:pStyle w:val="Contedodatabela"/>
              <w:spacing w:line="276" w:lineRule="auto"/>
              <w:jc w:val="center"/>
              <w:rPr>
                <w:rFonts w:ascii="Verdana" w:hAnsi="Verdana"/>
                <w:sz w:val="20"/>
              </w:rPr>
            </w:pPr>
            <w:r>
              <w:rPr>
                <w:rFonts w:ascii="Verdana" w:hAnsi="Verdana"/>
                <w:sz w:val="20"/>
              </w:rPr>
              <w:t>41</w:t>
            </w:r>
          </w:p>
        </w:tc>
        <w:tc>
          <w:tcPr>
            <w:tcW w:w="3921" w:type="dxa"/>
          </w:tcPr>
          <w:p w14:paraId="3907C9A0"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 xml:space="preserve">Compressor ae 240 com. 9000 btus rotativo capacidade 1 ph lra22.0 - tensão 208/~220v - frequência: 60 hz - tipo de gás: r22 conexão linha sucção: </w:t>
            </w:r>
            <w:proofErr w:type="gramStart"/>
            <w:r w:rsidRPr="00F52F7D">
              <w:rPr>
                <w:rFonts w:ascii="Verdana" w:hAnsi="Verdana" w:cs="Arial"/>
                <w:sz w:val="20"/>
              </w:rPr>
              <w:t>3/8 conexão</w:t>
            </w:r>
            <w:proofErr w:type="gramEnd"/>
            <w:r w:rsidRPr="00F52F7D">
              <w:rPr>
                <w:rFonts w:ascii="Verdana" w:hAnsi="Verdana" w:cs="Arial"/>
                <w:sz w:val="20"/>
              </w:rPr>
              <w:t xml:space="preserve"> linha descarga: 1/4</w:t>
            </w:r>
          </w:p>
        </w:tc>
        <w:tc>
          <w:tcPr>
            <w:tcW w:w="797" w:type="dxa"/>
            <w:vAlign w:val="center"/>
          </w:tcPr>
          <w:p w14:paraId="7ACEC840"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Und</w:t>
            </w:r>
          </w:p>
        </w:tc>
        <w:tc>
          <w:tcPr>
            <w:tcW w:w="1330" w:type="dxa"/>
            <w:vAlign w:val="center"/>
          </w:tcPr>
          <w:p w14:paraId="69E54A3D"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2</w:t>
            </w:r>
          </w:p>
        </w:tc>
        <w:tc>
          <w:tcPr>
            <w:tcW w:w="1288" w:type="dxa"/>
            <w:vAlign w:val="center"/>
          </w:tcPr>
          <w:p w14:paraId="1C5E0444"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2</w:t>
            </w:r>
          </w:p>
        </w:tc>
        <w:tc>
          <w:tcPr>
            <w:tcW w:w="1120" w:type="dxa"/>
            <w:vAlign w:val="center"/>
          </w:tcPr>
          <w:p w14:paraId="5DD67314"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4</w:t>
            </w:r>
          </w:p>
        </w:tc>
      </w:tr>
      <w:tr w:rsidR="00F52F7D" w:rsidRPr="00F52F7D" w14:paraId="30834AC7" w14:textId="77777777" w:rsidTr="000938BA">
        <w:trPr>
          <w:jc w:val="center"/>
        </w:trPr>
        <w:tc>
          <w:tcPr>
            <w:tcW w:w="951" w:type="dxa"/>
            <w:vAlign w:val="center"/>
          </w:tcPr>
          <w:p w14:paraId="174A3DBE" w14:textId="7DEC778E" w:rsidR="0047316F" w:rsidRPr="00F52F7D" w:rsidRDefault="004C0C2B" w:rsidP="00F52F7D">
            <w:pPr>
              <w:pStyle w:val="Contedodatabela"/>
              <w:spacing w:line="276" w:lineRule="auto"/>
              <w:jc w:val="center"/>
              <w:rPr>
                <w:rFonts w:ascii="Verdana" w:hAnsi="Verdana"/>
                <w:sz w:val="20"/>
              </w:rPr>
            </w:pPr>
            <w:r>
              <w:rPr>
                <w:rFonts w:ascii="Verdana" w:hAnsi="Verdana"/>
                <w:sz w:val="20"/>
              </w:rPr>
              <w:t>42</w:t>
            </w:r>
          </w:p>
        </w:tc>
        <w:tc>
          <w:tcPr>
            <w:tcW w:w="3921" w:type="dxa"/>
          </w:tcPr>
          <w:p w14:paraId="162F5D4B"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Compressor ae 240 com. 12000 btus rotativo capacidade 1 ph lra26.0 - tensão 208/~220</w:t>
            </w:r>
            <w:proofErr w:type="gramStart"/>
            <w:r w:rsidRPr="00F52F7D">
              <w:rPr>
                <w:rFonts w:ascii="Verdana" w:hAnsi="Verdana" w:cs="Arial"/>
                <w:sz w:val="20"/>
              </w:rPr>
              <w:t>v  -</w:t>
            </w:r>
            <w:proofErr w:type="gramEnd"/>
            <w:r w:rsidRPr="00F52F7D">
              <w:rPr>
                <w:rFonts w:ascii="Verdana" w:hAnsi="Verdana" w:cs="Arial"/>
                <w:sz w:val="20"/>
              </w:rPr>
              <w:t xml:space="preserve"> frequência: 60 hz - tipo de gás: r22 conexão linha sucção: 1/2 conexão linha descarga: 1/4</w:t>
            </w:r>
          </w:p>
        </w:tc>
        <w:tc>
          <w:tcPr>
            <w:tcW w:w="797" w:type="dxa"/>
            <w:vAlign w:val="center"/>
          </w:tcPr>
          <w:p w14:paraId="321AD3B9"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Und</w:t>
            </w:r>
          </w:p>
        </w:tc>
        <w:tc>
          <w:tcPr>
            <w:tcW w:w="1330" w:type="dxa"/>
            <w:vAlign w:val="center"/>
          </w:tcPr>
          <w:p w14:paraId="4A393301"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4</w:t>
            </w:r>
          </w:p>
        </w:tc>
        <w:tc>
          <w:tcPr>
            <w:tcW w:w="1288" w:type="dxa"/>
            <w:vAlign w:val="center"/>
          </w:tcPr>
          <w:p w14:paraId="0F667C31"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5</w:t>
            </w:r>
          </w:p>
        </w:tc>
        <w:tc>
          <w:tcPr>
            <w:tcW w:w="1120" w:type="dxa"/>
            <w:vAlign w:val="center"/>
          </w:tcPr>
          <w:p w14:paraId="69B71A92"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5</w:t>
            </w:r>
          </w:p>
        </w:tc>
      </w:tr>
      <w:tr w:rsidR="00F52F7D" w:rsidRPr="00F52F7D" w14:paraId="230A82D6" w14:textId="77777777" w:rsidTr="000938BA">
        <w:trPr>
          <w:jc w:val="center"/>
        </w:trPr>
        <w:tc>
          <w:tcPr>
            <w:tcW w:w="951" w:type="dxa"/>
            <w:vAlign w:val="center"/>
          </w:tcPr>
          <w:p w14:paraId="37D871CF" w14:textId="45C1F2C1" w:rsidR="0047316F" w:rsidRPr="00F52F7D" w:rsidRDefault="004C0C2B" w:rsidP="00F52F7D">
            <w:pPr>
              <w:pStyle w:val="Contedodatabela"/>
              <w:spacing w:line="276" w:lineRule="auto"/>
              <w:jc w:val="center"/>
              <w:rPr>
                <w:rFonts w:ascii="Verdana" w:hAnsi="Verdana"/>
                <w:sz w:val="20"/>
              </w:rPr>
            </w:pPr>
            <w:r>
              <w:rPr>
                <w:rFonts w:ascii="Verdana" w:hAnsi="Verdana"/>
                <w:sz w:val="20"/>
              </w:rPr>
              <w:t>43</w:t>
            </w:r>
          </w:p>
        </w:tc>
        <w:tc>
          <w:tcPr>
            <w:tcW w:w="3921" w:type="dxa"/>
          </w:tcPr>
          <w:p w14:paraId="0592F0EA"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Compressor ae 240 com. 18000 btus rotativo capacidade 1 ph lra42.0 - tensão 208/~220v - frequência: 60 hz - tipo de gás: r22 conexão linha sucção: 1/2 conexão linha descarga: 1/4</w:t>
            </w:r>
          </w:p>
        </w:tc>
        <w:tc>
          <w:tcPr>
            <w:tcW w:w="797" w:type="dxa"/>
            <w:vAlign w:val="center"/>
          </w:tcPr>
          <w:p w14:paraId="7130E4E5"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Und</w:t>
            </w:r>
          </w:p>
        </w:tc>
        <w:tc>
          <w:tcPr>
            <w:tcW w:w="1330" w:type="dxa"/>
            <w:vAlign w:val="center"/>
          </w:tcPr>
          <w:p w14:paraId="7BCA259D"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2</w:t>
            </w:r>
          </w:p>
        </w:tc>
        <w:tc>
          <w:tcPr>
            <w:tcW w:w="1288" w:type="dxa"/>
            <w:vAlign w:val="center"/>
          </w:tcPr>
          <w:p w14:paraId="15120521"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2</w:t>
            </w:r>
          </w:p>
        </w:tc>
        <w:tc>
          <w:tcPr>
            <w:tcW w:w="1120" w:type="dxa"/>
            <w:vAlign w:val="center"/>
          </w:tcPr>
          <w:p w14:paraId="6F5B77A9"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4</w:t>
            </w:r>
          </w:p>
        </w:tc>
      </w:tr>
      <w:tr w:rsidR="00F52F7D" w:rsidRPr="00F52F7D" w14:paraId="36DB8A7D" w14:textId="77777777" w:rsidTr="000938BA">
        <w:trPr>
          <w:jc w:val="center"/>
        </w:trPr>
        <w:tc>
          <w:tcPr>
            <w:tcW w:w="951" w:type="dxa"/>
            <w:vAlign w:val="center"/>
          </w:tcPr>
          <w:p w14:paraId="654A09B5" w14:textId="30226E97" w:rsidR="0047316F" w:rsidRPr="00F52F7D" w:rsidRDefault="004C0C2B" w:rsidP="00F52F7D">
            <w:pPr>
              <w:pStyle w:val="Contedodatabela"/>
              <w:spacing w:line="276" w:lineRule="auto"/>
              <w:jc w:val="center"/>
              <w:rPr>
                <w:rFonts w:ascii="Verdana" w:hAnsi="Verdana"/>
                <w:sz w:val="20"/>
              </w:rPr>
            </w:pPr>
            <w:r>
              <w:rPr>
                <w:rFonts w:ascii="Verdana" w:hAnsi="Verdana"/>
                <w:sz w:val="20"/>
              </w:rPr>
              <w:t>44</w:t>
            </w:r>
          </w:p>
        </w:tc>
        <w:tc>
          <w:tcPr>
            <w:tcW w:w="3921" w:type="dxa"/>
          </w:tcPr>
          <w:p w14:paraId="646346E8"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 xml:space="preserve">Compressor ae 240 com. 24000 btus rotativo capacidade 1 phlra68.0 - tensão 208/~220v - frequência: 60 hz - tipo de gás: r22 conexão linha sucção: </w:t>
            </w:r>
            <w:proofErr w:type="gramStart"/>
            <w:r w:rsidRPr="00F52F7D">
              <w:rPr>
                <w:rFonts w:ascii="Verdana" w:hAnsi="Verdana" w:cs="Arial"/>
                <w:sz w:val="20"/>
              </w:rPr>
              <w:t>5/8 conexão</w:t>
            </w:r>
            <w:proofErr w:type="gramEnd"/>
            <w:r w:rsidRPr="00F52F7D">
              <w:rPr>
                <w:rFonts w:ascii="Verdana" w:hAnsi="Verdana" w:cs="Arial"/>
                <w:sz w:val="20"/>
              </w:rPr>
              <w:t xml:space="preserve"> linha descarga: 3/8</w:t>
            </w:r>
          </w:p>
        </w:tc>
        <w:tc>
          <w:tcPr>
            <w:tcW w:w="797" w:type="dxa"/>
            <w:vAlign w:val="center"/>
          </w:tcPr>
          <w:p w14:paraId="4FA43089"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Und</w:t>
            </w:r>
          </w:p>
        </w:tc>
        <w:tc>
          <w:tcPr>
            <w:tcW w:w="1330" w:type="dxa"/>
            <w:vAlign w:val="center"/>
          </w:tcPr>
          <w:p w14:paraId="68E6D414"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2</w:t>
            </w:r>
          </w:p>
        </w:tc>
        <w:tc>
          <w:tcPr>
            <w:tcW w:w="1288" w:type="dxa"/>
            <w:vAlign w:val="center"/>
          </w:tcPr>
          <w:p w14:paraId="7A62FB13"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2</w:t>
            </w:r>
          </w:p>
        </w:tc>
        <w:tc>
          <w:tcPr>
            <w:tcW w:w="1120" w:type="dxa"/>
            <w:vAlign w:val="center"/>
          </w:tcPr>
          <w:p w14:paraId="4246F2C0"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4</w:t>
            </w:r>
          </w:p>
        </w:tc>
      </w:tr>
      <w:tr w:rsidR="00F52F7D" w:rsidRPr="00F52F7D" w14:paraId="18A42ADF" w14:textId="77777777" w:rsidTr="000938BA">
        <w:trPr>
          <w:jc w:val="center"/>
        </w:trPr>
        <w:tc>
          <w:tcPr>
            <w:tcW w:w="951" w:type="dxa"/>
            <w:vAlign w:val="center"/>
          </w:tcPr>
          <w:p w14:paraId="1F5CB5FA" w14:textId="7FF595E8" w:rsidR="0047316F" w:rsidRPr="00F52F7D" w:rsidRDefault="004C0C2B" w:rsidP="00F52F7D">
            <w:pPr>
              <w:pStyle w:val="Contedodatabela"/>
              <w:spacing w:line="276" w:lineRule="auto"/>
              <w:jc w:val="center"/>
              <w:rPr>
                <w:rFonts w:ascii="Verdana" w:hAnsi="Verdana"/>
                <w:sz w:val="20"/>
              </w:rPr>
            </w:pPr>
            <w:r>
              <w:rPr>
                <w:rFonts w:ascii="Verdana" w:hAnsi="Verdana"/>
                <w:sz w:val="20"/>
              </w:rPr>
              <w:t>45</w:t>
            </w:r>
          </w:p>
        </w:tc>
        <w:tc>
          <w:tcPr>
            <w:tcW w:w="3921" w:type="dxa"/>
          </w:tcPr>
          <w:p w14:paraId="42BE061F"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 xml:space="preserve">Compressor ae 240 com. 30000 btus rotativo capacidade ph 401x3cx-3muu - tensão 208/~220v - frequência: 60 hz - tipo de gás: r22 conexão linha sucção: </w:t>
            </w:r>
            <w:proofErr w:type="gramStart"/>
            <w:r w:rsidRPr="00F52F7D">
              <w:rPr>
                <w:rFonts w:ascii="Verdana" w:hAnsi="Verdana" w:cs="Arial"/>
                <w:sz w:val="20"/>
              </w:rPr>
              <w:t>5/8 conexão</w:t>
            </w:r>
            <w:proofErr w:type="gramEnd"/>
            <w:r w:rsidRPr="00F52F7D">
              <w:rPr>
                <w:rFonts w:ascii="Verdana" w:hAnsi="Verdana" w:cs="Arial"/>
                <w:sz w:val="20"/>
              </w:rPr>
              <w:t xml:space="preserve"> linha descarga: 3/8</w:t>
            </w:r>
          </w:p>
        </w:tc>
        <w:tc>
          <w:tcPr>
            <w:tcW w:w="797" w:type="dxa"/>
            <w:vAlign w:val="center"/>
          </w:tcPr>
          <w:p w14:paraId="0EFDA5FC"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Und</w:t>
            </w:r>
          </w:p>
        </w:tc>
        <w:tc>
          <w:tcPr>
            <w:tcW w:w="1330" w:type="dxa"/>
            <w:vAlign w:val="center"/>
          </w:tcPr>
          <w:p w14:paraId="33D57C67"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2</w:t>
            </w:r>
          </w:p>
        </w:tc>
        <w:tc>
          <w:tcPr>
            <w:tcW w:w="1288" w:type="dxa"/>
            <w:vAlign w:val="center"/>
          </w:tcPr>
          <w:p w14:paraId="20125CAD"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2</w:t>
            </w:r>
          </w:p>
        </w:tc>
        <w:tc>
          <w:tcPr>
            <w:tcW w:w="1120" w:type="dxa"/>
            <w:vAlign w:val="center"/>
          </w:tcPr>
          <w:p w14:paraId="7B7A29D8"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4</w:t>
            </w:r>
          </w:p>
        </w:tc>
      </w:tr>
      <w:tr w:rsidR="00F52F7D" w:rsidRPr="00F52F7D" w14:paraId="7248E7B4" w14:textId="77777777" w:rsidTr="000938BA">
        <w:trPr>
          <w:jc w:val="center"/>
        </w:trPr>
        <w:tc>
          <w:tcPr>
            <w:tcW w:w="951" w:type="dxa"/>
            <w:vAlign w:val="center"/>
          </w:tcPr>
          <w:p w14:paraId="6D0D79F6" w14:textId="0395A11C" w:rsidR="0047316F" w:rsidRPr="00F52F7D" w:rsidRDefault="004C0C2B" w:rsidP="00F52F7D">
            <w:pPr>
              <w:pStyle w:val="Contedodatabela"/>
              <w:spacing w:line="276" w:lineRule="auto"/>
              <w:jc w:val="center"/>
              <w:rPr>
                <w:rFonts w:ascii="Verdana" w:hAnsi="Verdana"/>
                <w:sz w:val="20"/>
              </w:rPr>
            </w:pPr>
            <w:r>
              <w:rPr>
                <w:rFonts w:ascii="Verdana" w:hAnsi="Verdana"/>
                <w:sz w:val="20"/>
              </w:rPr>
              <w:t>46</w:t>
            </w:r>
          </w:p>
        </w:tc>
        <w:tc>
          <w:tcPr>
            <w:tcW w:w="3921" w:type="dxa"/>
          </w:tcPr>
          <w:p w14:paraId="390CC11D"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Válvula de serviço 1/4" tipo: schrader inensys com vedação de tampa de latão franjado</w:t>
            </w:r>
          </w:p>
        </w:tc>
        <w:tc>
          <w:tcPr>
            <w:tcW w:w="797" w:type="dxa"/>
            <w:vAlign w:val="center"/>
          </w:tcPr>
          <w:p w14:paraId="39593AFF"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Und</w:t>
            </w:r>
          </w:p>
        </w:tc>
        <w:tc>
          <w:tcPr>
            <w:tcW w:w="1330" w:type="dxa"/>
            <w:vAlign w:val="center"/>
          </w:tcPr>
          <w:p w14:paraId="2F390ABA"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10</w:t>
            </w:r>
          </w:p>
        </w:tc>
        <w:tc>
          <w:tcPr>
            <w:tcW w:w="1288" w:type="dxa"/>
            <w:vAlign w:val="center"/>
          </w:tcPr>
          <w:p w14:paraId="3A5D3CFD"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10</w:t>
            </w:r>
          </w:p>
        </w:tc>
        <w:tc>
          <w:tcPr>
            <w:tcW w:w="1120" w:type="dxa"/>
            <w:vAlign w:val="center"/>
          </w:tcPr>
          <w:p w14:paraId="25F99153"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10</w:t>
            </w:r>
          </w:p>
        </w:tc>
      </w:tr>
      <w:tr w:rsidR="00F52F7D" w:rsidRPr="00F52F7D" w14:paraId="0EA136E5" w14:textId="77777777" w:rsidTr="000938BA">
        <w:trPr>
          <w:jc w:val="center"/>
        </w:trPr>
        <w:tc>
          <w:tcPr>
            <w:tcW w:w="951" w:type="dxa"/>
            <w:vAlign w:val="center"/>
          </w:tcPr>
          <w:p w14:paraId="71EDDA53" w14:textId="59127250" w:rsidR="0047316F" w:rsidRPr="00F52F7D" w:rsidRDefault="004C0C2B" w:rsidP="00F52F7D">
            <w:pPr>
              <w:pStyle w:val="Contedodatabela"/>
              <w:spacing w:line="276" w:lineRule="auto"/>
              <w:jc w:val="center"/>
              <w:rPr>
                <w:rFonts w:ascii="Verdana" w:hAnsi="Verdana"/>
                <w:sz w:val="20"/>
              </w:rPr>
            </w:pPr>
            <w:r>
              <w:rPr>
                <w:rFonts w:ascii="Verdana" w:hAnsi="Verdana"/>
                <w:sz w:val="20"/>
              </w:rPr>
              <w:t>47</w:t>
            </w:r>
          </w:p>
        </w:tc>
        <w:tc>
          <w:tcPr>
            <w:tcW w:w="3921" w:type="dxa"/>
          </w:tcPr>
          <w:p w14:paraId="4CDD9EC2"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Válvula de serviço 3/8" tipo: schrader inensys com vedação de tampa de latão franjado</w:t>
            </w:r>
          </w:p>
        </w:tc>
        <w:tc>
          <w:tcPr>
            <w:tcW w:w="797" w:type="dxa"/>
            <w:vAlign w:val="center"/>
          </w:tcPr>
          <w:p w14:paraId="6D205503"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Und</w:t>
            </w:r>
          </w:p>
        </w:tc>
        <w:tc>
          <w:tcPr>
            <w:tcW w:w="1330" w:type="dxa"/>
            <w:vAlign w:val="center"/>
          </w:tcPr>
          <w:p w14:paraId="0C6A3A72"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10</w:t>
            </w:r>
          </w:p>
        </w:tc>
        <w:tc>
          <w:tcPr>
            <w:tcW w:w="1288" w:type="dxa"/>
            <w:vAlign w:val="center"/>
          </w:tcPr>
          <w:p w14:paraId="6250DFAF"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10</w:t>
            </w:r>
          </w:p>
        </w:tc>
        <w:tc>
          <w:tcPr>
            <w:tcW w:w="1120" w:type="dxa"/>
            <w:vAlign w:val="center"/>
          </w:tcPr>
          <w:p w14:paraId="53A22639"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10</w:t>
            </w:r>
          </w:p>
        </w:tc>
      </w:tr>
      <w:tr w:rsidR="00F52F7D" w:rsidRPr="00F52F7D" w14:paraId="7F4FB46D" w14:textId="77777777" w:rsidTr="000938BA">
        <w:trPr>
          <w:jc w:val="center"/>
        </w:trPr>
        <w:tc>
          <w:tcPr>
            <w:tcW w:w="951" w:type="dxa"/>
            <w:vAlign w:val="center"/>
          </w:tcPr>
          <w:p w14:paraId="59C3AF07" w14:textId="4E2645A9" w:rsidR="0047316F" w:rsidRPr="00F52F7D" w:rsidRDefault="004C0C2B" w:rsidP="00F52F7D">
            <w:pPr>
              <w:pStyle w:val="Contedodatabela"/>
              <w:spacing w:line="276" w:lineRule="auto"/>
              <w:jc w:val="center"/>
              <w:rPr>
                <w:rFonts w:ascii="Verdana" w:hAnsi="Verdana"/>
                <w:sz w:val="20"/>
              </w:rPr>
            </w:pPr>
            <w:r>
              <w:rPr>
                <w:rFonts w:ascii="Verdana" w:hAnsi="Verdana"/>
                <w:sz w:val="20"/>
              </w:rPr>
              <w:t>48</w:t>
            </w:r>
          </w:p>
        </w:tc>
        <w:tc>
          <w:tcPr>
            <w:tcW w:w="3921" w:type="dxa"/>
          </w:tcPr>
          <w:p w14:paraId="431E9674"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Válvula de serviço 1/2" com registro tipo: schrader inensys com vedação de tampa de latão franjado</w:t>
            </w:r>
          </w:p>
        </w:tc>
        <w:tc>
          <w:tcPr>
            <w:tcW w:w="797" w:type="dxa"/>
            <w:vAlign w:val="center"/>
          </w:tcPr>
          <w:p w14:paraId="077EC419"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Und</w:t>
            </w:r>
          </w:p>
        </w:tc>
        <w:tc>
          <w:tcPr>
            <w:tcW w:w="1330" w:type="dxa"/>
            <w:vAlign w:val="center"/>
          </w:tcPr>
          <w:p w14:paraId="2535B266"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10</w:t>
            </w:r>
          </w:p>
        </w:tc>
        <w:tc>
          <w:tcPr>
            <w:tcW w:w="1288" w:type="dxa"/>
            <w:vAlign w:val="center"/>
          </w:tcPr>
          <w:p w14:paraId="1809B931"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10</w:t>
            </w:r>
          </w:p>
        </w:tc>
        <w:tc>
          <w:tcPr>
            <w:tcW w:w="1120" w:type="dxa"/>
            <w:vAlign w:val="center"/>
          </w:tcPr>
          <w:p w14:paraId="481240E0"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10</w:t>
            </w:r>
          </w:p>
        </w:tc>
      </w:tr>
      <w:tr w:rsidR="00F52F7D" w:rsidRPr="00F52F7D" w14:paraId="24BD8A5E" w14:textId="77777777" w:rsidTr="000938BA">
        <w:trPr>
          <w:jc w:val="center"/>
        </w:trPr>
        <w:tc>
          <w:tcPr>
            <w:tcW w:w="951" w:type="dxa"/>
            <w:vAlign w:val="center"/>
          </w:tcPr>
          <w:p w14:paraId="2FC9BEBF" w14:textId="3CC73CA3" w:rsidR="0047316F" w:rsidRPr="00F52F7D" w:rsidRDefault="004C0C2B" w:rsidP="00F52F7D">
            <w:pPr>
              <w:pStyle w:val="Contedodatabela"/>
              <w:spacing w:line="276" w:lineRule="auto"/>
              <w:jc w:val="center"/>
              <w:rPr>
                <w:rFonts w:ascii="Verdana" w:hAnsi="Verdana"/>
                <w:sz w:val="20"/>
              </w:rPr>
            </w:pPr>
            <w:r>
              <w:rPr>
                <w:rFonts w:ascii="Verdana" w:hAnsi="Verdana"/>
                <w:sz w:val="20"/>
              </w:rPr>
              <w:t>49</w:t>
            </w:r>
          </w:p>
        </w:tc>
        <w:tc>
          <w:tcPr>
            <w:tcW w:w="3921" w:type="dxa"/>
          </w:tcPr>
          <w:p w14:paraId="69A776AF"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Válvula de serviço 5/8" com registro tipo: schrader inensys com vedação de tampa de latão franjado</w:t>
            </w:r>
          </w:p>
        </w:tc>
        <w:tc>
          <w:tcPr>
            <w:tcW w:w="797" w:type="dxa"/>
            <w:vAlign w:val="center"/>
          </w:tcPr>
          <w:p w14:paraId="5880F47C"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Und</w:t>
            </w:r>
          </w:p>
        </w:tc>
        <w:tc>
          <w:tcPr>
            <w:tcW w:w="1330" w:type="dxa"/>
            <w:vAlign w:val="center"/>
          </w:tcPr>
          <w:p w14:paraId="66301BE0"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10</w:t>
            </w:r>
          </w:p>
        </w:tc>
        <w:tc>
          <w:tcPr>
            <w:tcW w:w="1288" w:type="dxa"/>
            <w:vAlign w:val="center"/>
          </w:tcPr>
          <w:p w14:paraId="5EAA509E"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10</w:t>
            </w:r>
          </w:p>
        </w:tc>
        <w:tc>
          <w:tcPr>
            <w:tcW w:w="1120" w:type="dxa"/>
            <w:vAlign w:val="center"/>
          </w:tcPr>
          <w:p w14:paraId="46E39AFC"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10</w:t>
            </w:r>
          </w:p>
        </w:tc>
      </w:tr>
      <w:tr w:rsidR="00F52F7D" w:rsidRPr="00F52F7D" w14:paraId="44223BAE" w14:textId="77777777" w:rsidTr="000938BA">
        <w:trPr>
          <w:jc w:val="center"/>
        </w:trPr>
        <w:tc>
          <w:tcPr>
            <w:tcW w:w="951" w:type="dxa"/>
            <w:vAlign w:val="center"/>
          </w:tcPr>
          <w:p w14:paraId="1672034E" w14:textId="15F479B5" w:rsidR="0047316F" w:rsidRPr="00F52F7D" w:rsidRDefault="004C0C2B" w:rsidP="00F52F7D">
            <w:pPr>
              <w:pStyle w:val="Contedodatabela"/>
              <w:spacing w:line="276" w:lineRule="auto"/>
              <w:jc w:val="center"/>
              <w:rPr>
                <w:rFonts w:ascii="Verdana" w:hAnsi="Verdana"/>
                <w:sz w:val="20"/>
              </w:rPr>
            </w:pPr>
            <w:r>
              <w:rPr>
                <w:rFonts w:ascii="Verdana" w:hAnsi="Verdana"/>
                <w:sz w:val="20"/>
              </w:rPr>
              <w:lastRenderedPageBreak/>
              <w:t>50</w:t>
            </w:r>
          </w:p>
        </w:tc>
        <w:tc>
          <w:tcPr>
            <w:tcW w:w="3921" w:type="dxa"/>
          </w:tcPr>
          <w:p w14:paraId="2EF581EE"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Suporte 7 a 12k btu/h medida: 400 milímetros, tipo: l material: aço carbono pintura estática capacidade: 80kg</w:t>
            </w:r>
          </w:p>
        </w:tc>
        <w:tc>
          <w:tcPr>
            <w:tcW w:w="797" w:type="dxa"/>
            <w:vAlign w:val="center"/>
          </w:tcPr>
          <w:p w14:paraId="1B8662F3"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Und</w:t>
            </w:r>
          </w:p>
        </w:tc>
        <w:tc>
          <w:tcPr>
            <w:tcW w:w="1330" w:type="dxa"/>
            <w:vAlign w:val="center"/>
          </w:tcPr>
          <w:p w14:paraId="0D8ED5CD"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30</w:t>
            </w:r>
          </w:p>
        </w:tc>
        <w:tc>
          <w:tcPr>
            <w:tcW w:w="1288" w:type="dxa"/>
            <w:vAlign w:val="center"/>
          </w:tcPr>
          <w:p w14:paraId="3BACE4ED"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20</w:t>
            </w:r>
          </w:p>
        </w:tc>
        <w:tc>
          <w:tcPr>
            <w:tcW w:w="1120" w:type="dxa"/>
            <w:vAlign w:val="center"/>
          </w:tcPr>
          <w:p w14:paraId="72D72E90"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30</w:t>
            </w:r>
          </w:p>
        </w:tc>
      </w:tr>
      <w:tr w:rsidR="00F52F7D" w:rsidRPr="00F52F7D" w14:paraId="3540DB65" w14:textId="77777777" w:rsidTr="000938BA">
        <w:trPr>
          <w:jc w:val="center"/>
        </w:trPr>
        <w:tc>
          <w:tcPr>
            <w:tcW w:w="951" w:type="dxa"/>
            <w:vAlign w:val="center"/>
          </w:tcPr>
          <w:p w14:paraId="7058554E" w14:textId="6332D096" w:rsidR="0047316F" w:rsidRPr="00F52F7D" w:rsidRDefault="004C0C2B" w:rsidP="00F52F7D">
            <w:pPr>
              <w:pStyle w:val="Contedodatabela"/>
              <w:spacing w:line="276" w:lineRule="auto"/>
              <w:jc w:val="center"/>
              <w:rPr>
                <w:rFonts w:ascii="Verdana" w:hAnsi="Verdana"/>
                <w:sz w:val="20"/>
              </w:rPr>
            </w:pPr>
            <w:r>
              <w:rPr>
                <w:rFonts w:ascii="Verdana" w:hAnsi="Verdana"/>
                <w:sz w:val="20"/>
              </w:rPr>
              <w:t>51</w:t>
            </w:r>
          </w:p>
        </w:tc>
        <w:tc>
          <w:tcPr>
            <w:tcW w:w="3921" w:type="dxa"/>
          </w:tcPr>
          <w:p w14:paraId="07CD7C0A"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Suporte 12k btu/h medida: 450 milímetros, tipo: l material: aço carbono pintura estática capacidade: 95kg</w:t>
            </w:r>
          </w:p>
        </w:tc>
        <w:tc>
          <w:tcPr>
            <w:tcW w:w="797" w:type="dxa"/>
            <w:vAlign w:val="center"/>
          </w:tcPr>
          <w:p w14:paraId="711C31EB"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Und</w:t>
            </w:r>
          </w:p>
        </w:tc>
        <w:tc>
          <w:tcPr>
            <w:tcW w:w="1330" w:type="dxa"/>
            <w:vAlign w:val="center"/>
          </w:tcPr>
          <w:p w14:paraId="61B3FD9A"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20</w:t>
            </w:r>
          </w:p>
        </w:tc>
        <w:tc>
          <w:tcPr>
            <w:tcW w:w="1288" w:type="dxa"/>
            <w:vAlign w:val="center"/>
          </w:tcPr>
          <w:p w14:paraId="5114F940"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10</w:t>
            </w:r>
          </w:p>
        </w:tc>
        <w:tc>
          <w:tcPr>
            <w:tcW w:w="1120" w:type="dxa"/>
            <w:vAlign w:val="center"/>
          </w:tcPr>
          <w:p w14:paraId="2CAAF334"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20</w:t>
            </w:r>
          </w:p>
        </w:tc>
      </w:tr>
      <w:tr w:rsidR="00F52F7D" w:rsidRPr="00F52F7D" w14:paraId="2628F783" w14:textId="77777777" w:rsidTr="000938BA">
        <w:trPr>
          <w:jc w:val="center"/>
        </w:trPr>
        <w:tc>
          <w:tcPr>
            <w:tcW w:w="951" w:type="dxa"/>
            <w:vAlign w:val="center"/>
          </w:tcPr>
          <w:p w14:paraId="142D92CD" w14:textId="4F127D90" w:rsidR="0047316F" w:rsidRPr="00F52F7D" w:rsidRDefault="004C0C2B" w:rsidP="00F52F7D">
            <w:pPr>
              <w:pStyle w:val="Contedodatabela"/>
              <w:spacing w:line="276" w:lineRule="auto"/>
              <w:jc w:val="center"/>
              <w:rPr>
                <w:rFonts w:ascii="Verdana" w:hAnsi="Verdana"/>
                <w:sz w:val="20"/>
              </w:rPr>
            </w:pPr>
            <w:r>
              <w:rPr>
                <w:rFonts w:ascii="Verdana" w:hAnsi="Verdana"/>
                <w:sz w:val="20"/>
              </w:rPr>
              <w:t>52</w:t>
            </w:r>
          </w:p>
        </w:tc>
        <w:tc>
          <w:tcPr>
            <w:tcW w:w="3921" w:type="dxa"/>
          </w:tcPr>
          <w:p w14:paraId="33658589"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Suporte 24 a 30k btu/h medida: 500 milímetros, tipo: l material: aço carbono pintura estática capacidade: 100kg</w:t>
            </w:r>
          </w:p>
        </w:tc>
        <w:tc>
          <w:tcPr>
            <w:tcW w:w="797" w:type="dxa"/>
            <w:vAlign w:val="center"/>
          </w:tcPr>
          <w:p w14:paraId="58C0A20C"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Und</w:t>
            </w:r>
          </w:p>
        </w:tc>
        <w:tc>
          <w:tcPr>
            <w:tcW w:w="1330" w:type="dxa"/>
            <w:vAlign w:val="center"/>
          </w:tcPr>
          <w:p w14:paraId="711598EC"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20</w:t>
            </w:r>
          </w:p>
        </w:tc>
        <w:tc>
          <w:tcPr>
            <w:tcW w:w="1288" w:type="dxa"/>
            <w:vAlign w:val="center"/>
          </w:tcPr>
          <w:p w14:paraId="64988B85"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10</w:t>
            </w:r>
          </w:p>
        </w:tc>
        <w:tc>
          <w:tcPr>
            <w:tcW w:w="1120" w:type="dxa"/>
            <w:vAlign w:val="center"/>
          </w:tcPr>
          <w:p w14:paraId="4B2D5BD6"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20</w:t>
            </w:r>
          </w:p>
        </w:tc>
      </w:tr>
      <w:tr w:rsidR="00F52F7D" w:rsidRPr="00F52F7D" w14:paraId="429E04C8" w14:textId="77777777" w:rsidTr="000938BA">
        <w:trPr>
          <w:jc w:val="center"/>
        </w:trPr>
        <w:tc>
          <w:tcPr>
            <w:tcW w:w="951" w:type="dxa"/>
            <w:vAlign w:val="center"/>
          </w:tcPr>
          <w:p w14:paraId="0CAC1D1B" w14:textId="133CB341" w:rsidR="0047316F" w:rsidRPr="00F52F7D" w:rsidRDefault="004C0C2B" w:rsidP="00F52F7D">
            <w:pPr>
              <w:pStyle w:val="Contedodatabela"/>
              <w:spacing w:line="276" w:lineRule="auto"/>
              <w:jc w:val="center"/>
              <w:rPr>
                <w:rFonts w:ascii="Verdana" w:hAnsi="Verdana"/>
                <w:sz w:val="20"/>
              </w:rPr>
            </w:pPr>
            <w:r>
              <w:rPr>
                <w:rFonts w:ascii="Verdana" w:hAnsi="Verdana"/>
                <w:sz w:val="20"/>
              </w:rPr>
              <w:t>53</w:t>
            </w:r>
          </w:p>
        </w:tc>
        <w:tc>
          <w:tcPr>
            <w:tcW w:w="3921" w:type="dxa"/>
          </w:tcPr>
          <w:p w14:paraId="41E55758"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Válvula reversora tipo: curva 4 vias com bobina solenoide com tensão: 220v - frequência: 50/60 hz potências: 5~7w a 30000 btus</w:t>
            </w:r>
          </w:p>
        </w:tc>
        <w:tc>
          <w:tcPr>
            <w:tcW w:w="797" w:type="dxa"/>
            <w:vAlign w:val="center"/>
          </w:tcPr>
          <w:p w14:paraId="1654B033"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Und</w:t>
            </w:r>
          </w:p>
        </w:tc>
        <w:tc>
          <w:tcPr>
            <w:tcW w:w="1330" w:type="dxa"/>
            <w:vAlign w:val="center"/>
          </w:tcPr>
          <w:p w14:paraId="49F85737"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10</w:t>
            </w:r>
          </w:p>
        </w:tc>
        <w:tc>
          <w:tcPr>
            <w:tcW w:w="1288" w:type="dxa"/>
            <w:vAlign w:val="center"/>
          </w:tcPr>
          <w:p w14:paraId="5736A5C8"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10</w:t>
            </w:r>
          </w:p>
        </w:tc>
        <w:tc>
          <w:tcPr>
            <w:tcW w:w="1120" w:type="dxa"/>
            <w:vAlign w:val="center"/>
          </w:tcPr>
          <w:p w14:paraId="6682CA76"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10</w:t>
            </w:r>
          </w:p>
        </w:tc>
      </w:tr>
      <w:tr w:rsidR="00F52F7D" w:rsidRPr="00F52F7D" w14:paraId="5B67C462" w14:textId="77777777" w:rsidTr="000938BA">
        <w:trPr>
          <w:jc w:val="center"/>
        </w:trPr>
        <w:tc>
          <w:tcPr>
            <w:tcW w:w="951" w:type="dxa"/>
            <w:vAlign w:val="center"/>
          </w:tcPr>
          <w:p w14:paraId="432A466C" w14:textId="40FA82F0" w:rsidR="0047316F" w:rsidRPr="00F52F7D" w:rsidRDefault="004C0C2B" w:rsidP="00F52F7D">
            <w:pPr>
              <w:pStyle w:val="Contedodatabela"/>
              <w:spacing w:line="276" w:lineRule="auto"/>
              <w:jc w:val="center"/>
              <w:rPr>
                <w:rFonts w:ascii="Verdana" w:hAnsi="Verdana"/>
                <w:sz w:val="20"/>
              </w:rPr>
            </w:pPr>
            <w:r>
              <w:rPr>
                <w:rFonts w:ascii="Verdana" w:hAnsi="Verdana"/>
                <w:sz w:val="20"/>
              </w:rPr>
              <w:t>54</w:t>
            </w:r>
          </w:p>
        </w:tc>
        <w:tc>
          <w:tcPr>
            <w:tcW w:w="3921" w:type="dxa"/>
          </w:tcPr>
          <w:p w14:paraId="47DC67F0"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 xml:space="preserve">Placa da evaporadora universal modelo: u02b versão: v3.0 capacidade 7000 btus tensão de entrada: </w:t>
            </w:r>
            <w:proofErr w:type="gramStart"/>
            <w:r w:rsidRPr="00F52F7D">
              <w:rPr>
                <w:rFonts w:ascii="Verdana" w:hAnsi="Verdana" w:cs="Arial"/>
                <w:sz w:val="20"/>
              </w:rPr>
              <w:t>220 tensão</w:t>
            </w:r>
            <w:proofErr w:type="gramEnd"/>
            <w:r w:rsidRPr="00F52F7D">
              <w:rPr>
                <w:rFonts w:ascii="Verdana" w:hAnsi="Verdana" w:cs="Arial"/>
                <w:sz w:val="20"/>
              </w:rPr>
              <w:t xml:space="preserve"> de saída: 12v frequencia: 60hz</w:t>
            </w:r>
          </w:p>
        </w:tc>
        <w:tc>
          <w:tcPr>
            <w:tcW w:w="797" w:type="dxa"/>
            <w:vAlign w:val="center"/>
          </w:tcPr>
          <w:p w14:paraId="6D8C3FB2"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Und</w:t>
            </w:r>
          </w:p>
        </w:tc>
        <w:tc>
          <w:tcPr>
            <w:tcW w:w="1330" w:type="dxa"/>
            <w:vAlign w:val="center"/>
          </w:tcPr>
          <w:p w14:paraId="387483E1"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10</w:t>
            </w:r>
          </w:p>
        </w:tc>
        <w:tc>
          <w:tcPr>
            <w:tcW w:w="1288" w:type="dxa"/>
            <w:vAlign w:val="center"/>
          </w:tcPr>
          <w:p w14:paraId="68F41E16"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10</w:t>
            </w:r>
          </w:p>
        </w:tc>
        <w:tc>
          <w:tcPr>
            <w:tcW w:w="1120" w:type="dxa"/>
            <w:vAlign w:val="center"/>
          </w:tcPr>
          <w:p w14:paraId="7833198A"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10</w:t>
            </w:r>
          </w:p>
        </w:tc>
      </w:tr>
      <w:tr w:rsidR="00F52F7D" w:rsidRPr="00F52F7D" w14:paraId="65AAF289" w14:textId="77777777" w:rsidTr="000938BA">
        <w:trPr>
          <w:jc w:val="center"/>
        </w:trPr>
        <w:tc>
          <w:tcPr>
            <w:tcW w:w="951" w:type="dxa"/>
            <w:vAlign w:val="center"/>
          </w:tcPr>
          <w:p w14:paraId="36E5CA2E" w14:textId="30545363" w:rsidR="0047316F" w:rsidRPr="00F52F7D" w:rsidRDefault="004C0C2B" w:rsidP="00F52F7D">
            <w:pPr>
              <w:pStyle w:val="Contedodatabela"/>
              <w:spacing w:line="276" w:lineRule="auto"/>
              <w:jc w:val="center"/>
              <w:rPr>
                <w:rFonts w:ascii="Verdana" w:hAnsi="Verdana"/>
                <w:sz w:val="20"/>
              </w:rPr>
            </w:pPr>
            <w:r>
              <w:rPr>
                <w:rFonts w:ascii="Verdana" w:hAnsi="Verdana"/>
                <w:sz w:val="20"/>
              </w:rPr>
              <w:t>55</w:t>
            </w:r>
          </w:p>
        </w:tc>
        <w:tc>
          <w:tcPr>
            <w:tcW w:w="3921" w:type="dxa"/>
          </w:tcPr>
          <w:p w14:paraId="288A13BD"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Placa principal da evaporadora ar split hi wall 9000 btus modelo: 42mcc007515ls tensão de entrada: 220v tensão de saída: 12v frequencia: 60hz</w:t>
            </w:r>
          </w:p>
        </w:tc>
        <w:tc>
          <w:tcPr>
            <w:tcW w:w="797" w:type="dxa"/>
            <w:vAlign w:val="center"/>
          </w:tcPr>
          <w:p w14:paraId="54240902"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Und</w:t>
            </w:r>
          </w:p>
        </w:tc>
        <w:tc>
          <w:tcPr>
            <w:tcW w:w="1330" w:type="dxa"/>
            <w:vAlign w:val="center"/>
          </w:tcPr>
          <w:p w14:paraId="057A7948"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10</w:t>
            </w:r>
          </w:p>
        </w:tc>
        <w:tc>
          <w:tcPr>
            <w:tcW w:w="1288" w:type="dxa"/>
            <w:vAlign w:val="center"/>
          </w:tcPr>
          <w:p w14:paraId="468B73AE"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5</w:t>
            </w:r>
          </w:p>
        </w:tc>
        <w:tc>
          <w:tcPr>
            <w:tcW w:w="1120" w:type="dxa"/>
            <w:vAlign w:val="center"/>
          </w:tcPr>
          <w:p w14:paraId="6EE1C0B6"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5</w:t>
            </w:r>
          </w:p>
        </w:tc>
      </w:tr>
      <w:tr w:rsidR="00F52F7D" w:rsidRPr="00F52F7D" w14:paraId="55D56C96" w14:textId="77777777" w:rsidTr="000938BA">
        <w:trPr>
          <w:jc w:val="center"/>
        </w:trPr>
        <w:tc>
          <w:tcPr>
            <w:tcW w:w="951" w:type="dxa"/>
            <w:vAlign w:val="center"/>
          </w:tcPr>
          <w:p w14:paraId="6A276BAD" w14:textId="2FADBA26" w:rsidR="0047316F" w:rsidRPr="00F52F7D" w:rsidRDefault="004C0C2B" w:rsidP="00F52F7D">
            <w:pPr>
              <w:pStyle w:val="Contedodatabela"/>
              <w:spacing w:line="276" w:lineRule="auto"/>
              <w:jc w:val="center"/>
              <w:rPr>
                <w:rFonts w:ascii="Verdana" w:hAnsi="Verdana"/>
                <w:sz w:val="20"/>
              </w:rPr>
            </w:pPr>
            <w:r>
              <w:rPr>
                <w:rFonts w:ascii="Verdana" w:hAnsi="Verdana"/>
                <w:sz w:val="20"/>
              </w:rPr>
              <w:t>56</w:t>
            </w:r>
          </w:p>
        </w:tc>
        <w:tc>
          <w:tcPr>
            <w:tcW w:w="3921" w:type="dxa"/>
          </w:tcPr>
          <w:p w14:paraId="055AB9FF"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Placa eletrônica principal 9 a 24.000 btus mods. Tsnc2425nw0ambblaz tensão de entrada: 220v tensão de saída: 12v frequencia: 60hz</w:t>
            </w:r>
          </w:p>
        </w:tc>
        <w:tc>
          <w:tcPr>
            <w:tcW w:w="797" w:type="dxa"/>
            <w:vAlign w:val="center"/>
          </w:tcPr>
          <w:p w14:paraId="049E1F91"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Und</w:t>
            </w:r>
          </w:p>
        </w:tc>
        <w:tc>
          <w:tcPr>
            <w:tcW w:w="1330" w:type="dxa"/>
            <w:vAlign w:val="center"/>
          </w:tcPr>
          <w:p w14:paraId="412DAC6E"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5</w:t>
            </w:r>
          </w:p>
        </w:tc>
        <w:tc>
          <w:tcPr>
            <w:tcW w:w="1288" w:type="dxa"/>
            <w:vAlign w:val="center"/>
          </w:tcPr>
          <w:p w14:paraId="103CDEFE"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5</w:t>
            </w:r>
          </w:p>
        </w:tc>
        <w:tc>
          <w:tcPr>
            <w:tcW w:w="1120" w:type="dxa"/>
            <w:vAlign w:val="center"/>
          </w:tcPr>
          <w:p w14:paraId="0A436063"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5</w:t>
            </w:r>
          </w:p>
        </w:tc>
      </w:tr>
      <w:tr w:rsidR="00F52F7D" w:rsidRPr="00F52F7D" w14:paraId="453BBC99" w14:textId="77777777" w:rsidTr="000938BA">
        <w:trPr>
          <w:jc w:val="center"/>
        </w:trPr>
        <w:tc>
          <w:tcPr>
            <w:tcW w:w="951" w:type="dxa"/>
            <w:vAlign w:val="center"/>
          </w:tcPr>
          <w:p w14:paraId="77B3A04A" w14:textId="27432B60" w:rsidR="0047316F" w:rsidRPr="00F52F7D" w:rsidRDefault="004C0C2B" w:rsidP="00F52F7D">
            <w:pPr>
              <w:pStyle w:val="Contedodatabela"/>
              <w:spacing w:line="276" w:lineRule="auto"/>
              <w:jc w:val="center"/>
              <w:rPr>
                <w:rFonts w:ascii="Verdana" w:hAnsi="Verdana"/>
                <w:sz w:val="20"/>
              </w:rPr>
            </w:pPr>
            <w:r>
              <w:rPr>
                <w:rFonts w:ascii="Verdana" w:hAnsi="Verdana"/>
                <w:sz w:val="20"/>
              </w:rPr>
              <w:t>57</w:t>
            </w:r>
          </w:p>
        </w:tc>
        <w:tc>
          <w:tcPr>
            <w:tcW w:w="3921" w:type="dxa"/>
          </w:tcPr>
          <w:p w14:paraId="41192301"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Filtro de ar 24.000 btus</w:t>
            </w:r>
          </w:p>
        </w:tc>
        <w:tc>
          <w:tcPr>
            <w:tcW w:w="797" w:type="dxa"/>
            <w:vAlign w:val="center"/>
          </w:tcPr>
          <w:p w14:paraId="7C60BB65"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Und</w:t>
            </w:r>
          </w:p>
        </w:tc>
        <w:tc>
          <w:tcPr>
            <w:tcW w:w="1330" w:type="dxa"/>
            <w:vAlign w:val="center"/>
          </w:tcPr>
          <w:p w14:paraId="26021052"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5</w:t>
            </w:r>
          </w:p>
        </w:tc>
        <w:tc>
          <w:tcPr>
            <w:tcW w:w="1288" w:type="dxa"/>
            <w:vAlign w:val="center"/>
          </w:tcPr>
          <w:p w14:paraId="3838F2BB"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5</w:t>
            </w:r>
          </w:p>
        </w:tc>
        <w:tc>
          <w:tcPr>
            <w:tcW w:w="1120" w:type="dxa"/>
            <w:vAlign w:val="center"/>
          </w:tcPr>
          <w:p w14:paraId="7BC4BAB5"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5</w:t>
            </w:r>
          </w:p>
        </w:tc>
      </w:tr>
      <w:tr w:rsidR="00F52F7D" w:rsidRPr="00F52F7D" w14:paraId="4C535CF1" w14:textId="77777777" w:rsidTr="000938BA">
        <w:trPr>
          <w:jc w:val="center"/>
        </w:trPr>
        <w:tc>
          <w:tcPr>
            <w:tcW w:w="951" w:type="dxa"/>
            <w:vAlign w:val="center"/>
          </w:tcPr>
          <w:p w14:paraId="1FBF0364" w14:textId="7DD59422" w:rsidR="0047316F" w:rsidRPr="00F52F7D" w:rsidRDefault="004C0C2B" w:rsidP="00F52F7D">
            <w:pPr>
              <w:pStyle w:val="Contedodatabela"/>
              <w:spacing w:line="276" w:lineRule="auto"/>
              <w:jc w:val="center"/>
              <w:rPr>
                <w:rFonts w:ascii="Verdana" w:hAnsi="Verdana"/>
                <w:sz w:val="20"/>
              </w:rPr>
            </w:pPr>
            <w:r>
              <w:rPr>
                <w:rFonts w:ascii="Verdana" w:hAnsi="Verdana"/>
                <w:sz w:val="20"/>
              </w:rPr>
              <w:t>58</w:t>
            </w:r>
          </w:p>
        </w:tc>
        <w:tc>
          <w:tcPr>
            <w:tcW w:w="3921" w:type="dxa"/>
          </w:tcPr>
          <w:p w14:paraId="7DF1C394"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Plap horizontal - de 7 a 9.000 btus</w:t>
            </w:r>
          </w:p>
        </w:tc>
        <w:tc>
          <w:tcPr>
            <w:tcW w:w="797" w:type="dxa"/>
            <w:vAlign w:val="center"/>
          </w:tcPr>
          <w:p w14:paraId="3EE90412"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Und</w:t>
            </w:r>
          </w:p>
        </w:tc>
        <w:tc>
          <w:tcPr>
            <w:tcW w:w="1330" w:type="dxa"/>
            <w:vAlign w:val="center"/>
          </w:tcPr>
          <w:p w14:paraId="0C4DF165"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5</w:t>
            </w:r>
          </w:p>
        </w:tc>
        <w:tc>
          <w:tcPr>
            <w:tcW w:w="1288" w:type="dxa"/>
            <w:vAlign w:val="center"/>
          </w:tcPr>
          <w:p w14:paraId="253274C7"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5</w:t>
            </w:r>
          </w:p>
        </w:tc>
        <w:tc>
          <w:tcPr>
            <w:tcW w:w="1120" w:type="dxa"/>
            <w:vAlign w:val="center"/>
          </w:tcPr>
          <w:p w14:paraId="1BB6BBE7"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5</w:t>
            </w:r>
          </w:p>
        </w:tc>
      </w:tr>
      <w:tr w:rsidR="00F52F7D" w:rsidRPr="00F52F7D" w14:paraId="6377FC64" w14:textId="77777777" w:rsidTr="000938BA">
        <w:trPr>
          <w:jc w:val="center"/>
        </w:trPr>
        <w:tc>
          <w:tcPr>
            <w:tcW w:w="951" w:type="dxa"/>
            <w:vAlign w:val="center"/>
          </w:tcPr>
          <w:p w14:paraId="35216317" w14:textId="0603934E" w:rsidR="0047316F" w:rsidRPr="00F52F7D" w:rsidRDefault="004C0C2B" w:rsidP="00F52F7D">
            <w:pPr>
              <w:pStyle w:val="Contedodatabela"/>
              <w:spacing w:line="276" w:lineRule="auto"/>
              <w:jc w:val="center"/>
              <w:rPr>
                <w:rFonts w:ascii="Verdana" w:hAnsi="Verdana"/>
                <w:sz w:val="20"/>
              </w:rPr>
            </w:pPr>
            <w:r>
              <w:rPr>
                <w:rFonts w:ascii="Verdana" w:hAnsi="Verdana"/>
                <w:sz w:val="20"/>
              </w:rPr>
              <w:t>59</w:t>
            </w:r>
          </w:p>
        </w:tc>
        <w:tc>
          <w:tcPr>
            <w:tcW w:w="3921" w:type="dxa"/>
          </w:tcPr>
          <w:p w14:paraId="5CE34584"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Controle remoto universal para split</w:t>
            </w:r>
          </w:p>
        </w:tc>
        <w:tc>
          <w:tcPr>
            <w:tcW w:w="797" w:type="dxa"/>
            <w:vAlign w:val="center"/>
          </w:tcPr>
          <w:p w14:paraId="15EEC2D4"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Und</w:t>
            </w:r>
          </w:p>
        </w:tc>
        <w:tc>
          <w:tcPr>
            <w:tcW w:w="1330" w:type="dxa"/>
            <w:vAlign w:val="center"/>
          </w:tcPr>
          <w:p w14:paraId="03B50BBF"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20</w:t>
            </w:r>
          </w:p>
        </w:tc>
        <w:tc>
          <w:tcPr>
            <w:tcW w:w="1288" w:type="dxa"/>
            <w:vAlign w:val="center"/>
          </w:tcPr>
          <w:p w14:paraId="539051DD"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30</w:t>
            </w:r>
          </w:p>
        </w:tc>
        <w:tc>
          <w:tcPr>
            <w:tcW w:w="1120" w:type="dxa"/>
            <w:vAlign w:val="center"/>
          </w:tcPr>
          <w:p w14:paraId="62A15CF5"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40</w:t>
            </w:r>
          </w:p>
        </w:tc>
      </w:tr>
      <w:tr w:rsidR="00F52F7D" w:rsidRPr="00F52F7D" w14:paraId="39B6EF7A" w14:textId="77777777" w:rsidTr="000938BA">
        <w:trPr>
          <w:jc w:val="center"/>
        </w:trPr>
        <w:tc>
          <w:tcPr>
            <w:tcW w:w="951" w:type="dxa"/>
            <w:vAlign w:val="center"/>
          </w:tcPr>
          <w:p w14:paraId="0D1A7CEC" w14:textId="19BF0E5E" w:rsidR="0047316F" w:rsidRPr="00F52F7D" w:rsidRDefault="004C0C2B" w:rsidP="00F52F7D">
            <w:pPr>
              <w:pStyle w:val="Contedodatabela"/>
              <w:spacing w:line="276" w:lineRule="auto"/>
              <w:jc w:val="center"/>
              <w:rPr>
                <w:rFonts w:ascii="Verdana" w:hAnsi="Verdana"/>
                <w:sz w:val="20"/>
              </w:rPr>
            </w:pPr>
            <w:r>
              <w:rPr>
                <w:rFonts w:ascii="Verdana" w:hAnsi="Verdana"/>
                <w:sz w:val="20"/>
              </w:rPr>
              <w:t>60</w:t>
            </w:r>
          </w:p>
        </w:tc>
        <w:tc>
          <w:tcPr>
            <w:tcW w:w="3921" w:type="dxa"/>
          </w:tcPr>
          <w:p w14:paraId="4C370F20"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Sensor temperatura ambiente split 5k 7/24</w:t>
            </w:r>
          </w:p>
        </w:tc>
        <w:tc>
          <w:tcPr>
            <w:tcW w:w="797" w:type="dxa"/>
            <w:vAlign w:val="center"/>
          </w:tcPr>
          <w:p w14:paraId="774C0A99"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Und</w:t>
            </w:r>
          </w:p>
        </w:tc>
        <w:tc>
          <w:tcPr>
            <w:tcW w:w="1330" w:type="dxa"/>
            <w:vAlign w:val="center"/>
          </w:tcPr>
          <w:p w14:paraId="3B3F96D4"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20</w:t>
            </w:r>
          </w:p>
        </w:tc>
        <w:tc>
          <w:tcPr>
            <w:tcW w:w="1288" w:type="dxa"/>
            <w:vAlign w:val="center"/>
          </w:tcPr>
          <w:p w14:paraId="118A179D"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30</w:t>
            </w:r>
          </w:p>
        </w:tc>
        <w:tc>
          <w:tcPr>
            <w:tcW w:w="1120" w:type="dxa"/>
            <w:vAlign w:val="center"/>
          </w:tcPr>
          <w:p w14:paraId="79B89848"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30</w:t>
            </w:r>
          </w:p>
        </w:tc>
      </w:tr>
      <w:tr w:rsidR="00F52F7D" w:rsidRPr="00F52F7D" w14:paraId="11572A5C" w14:textId="77777777" w:rsidTr="000938BA">
        <w:trPr>
          <w:jc w:val="center"/>
        </w:trPr>
        <w:tc>
          <w:tcPr>
            <w:tcW w:w="951" w:type="dxa"/>
            <w:vAlign w:val="center"/>
          </w:tcPr>
          <w:p w14:paraId="3A0DF5C2" w14:textId="274109F1" w:rsidR="0047316F" w:rsidRPr="00F52F7D" w:rsidRDefault="004C0C2B" w:rsidP="00F52F7D">
            <w:pPr>
              <w:pStyle w:val="Contedodatabela"/>
              <w:spacing w:line="276" w:lineRule="auto"/>
              <w:jc w:val="center"/>
              <w:rPr>
                <w:rFonts w:ascii="Verdana" w:hAnsi="Verdana"/>
                <w:sz w:val="20"/>
              </w:rPr>
            </w:pPr>
            <w:r>
              <w:rPr>
                <w:rFonts w:ascii="Verdana" w:hAnsi="Verdana"/>
                <w:sz w:val="20"/>
              </w:rPr>
              <w:t>61</w:t>
            </w:r>
          </w:p>
        </w:tc>
        <w:tc>
          <w:tcPr>
            <w:tcW w:w="3921" w:type="dxa"/>
          </w:tcPr>
          <w:p w14:paraId="4499F688"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Sensor degelo ar split 5k resistência 7/24</w:t>
            </w:r>
          </w:p>
        </w:tc>
        <w:tc>
          <w:tcPr>
            <w:tcW w:w="797" w:type="dxa"/>
            <w:vAlign w:val="center"/>
          </w:tcPr>
          <w:p w14:paraId="61939E30"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Und</w:t>
            </w:r>
          </w:p>
        </w:tc>
        <w:tc>
          <w:tcPr>
            <w:tcW w:w="1330" w:type="dxa"/>
            <w:vAlign w:val="center"/>
          </w:tcPr>
          <w:p w14:paraId="77288F05"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20</w:t>
            </w:r>
          </w:p>
        </w:tc>
        <w:tc>
          <w:tcPr>
            <w:tcW w:w="1288" w:type="dxa"/>
            <w:vAlign w:val="center"/>
          </w:tcPr>
          <w:p w14:paraId="6A03AF1F"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10</w:t>
            </w:r>
          </w:p>
        </w:tc>
        <w:tc>
          <w:tcPr>
            <w:tcW w:w="1120" w:type="dxa"/>
            <w:vAlign w:val="center"/>
          </w:tcPr>
          <w:p w14:paraId="2A621F4A"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20</w:t>
            </w:r>
          </w:p>
        </w:tc>
      </w:tr>
      <w:tr w:rsidR="00F52F7D" w:rsidRPr="00F52F7D" w14:paraId="6272E6F9" w14:textId="77777777" w:rsidTr="000938BA">
        <w:trPr>
          <w:jc w:val="center"/>
        </w:trPr>
        <w:tc>
          <w:tcPr>
            <w:tcW w:w="951" w:type="dxa"/>
            <w:vAlign w:val="center"/>
          </w:tcPr>
          <w:p w14:paraId="5800C20B" w14:textId="49A9E383" w:rsidR="0047316F" w:rsidRPr="00F52F7D" w:rsidRDefault="004C0C2B" w:rsidP="00F52F7D">
            <w:pPr>
              <w:pStyle w:val="Contedodatabela"/>
              <w:spacing w:line="276" w:lineRule="auto"/>
              <w:jc w:val="center"/>
              <w:rPr>
                <w:rFonts w:ascii="Verdana" w:hAnsi="Verdana"/>
                <w:sz w:val="20"/>
              </w:rPr>
            </w:pPr>
            <w:r>
              <w:rPr>
                <w:rFonts w:ascii="Verdana" w:hAnsi="Verdana"/>
                <w:sz w:val="20"/>
              </w:rPr>
              <w:t>62</w:t>
            </w:r>
          </w:p>
        </w:tc>
        <w:tc>
          <w:tcPr>
            <w:tcW w:w="3921" w:type="dxa"/>
          </w:tcPr>
          <w:p w14:paraId="302109CC"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Sensor temperatura ambiente split 10k</w:t>
            </w:r>
          </w:p>
        </w:tc>
        <w:tc>
          <w:tcPr>
            <w:tcW w:w="797" w:type="dxa"/>
            <w:vAlign w:val="center"/>
          </w:tcPr>
          <w:p w14:paraId="7E819CDD"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Und</w:t>
            </w:r>
          </w:p>
        </w:tc>
        <w:tc>
          <w:tcPr>
            <w:tcW w:w="1330" w:type="dxa"/>
            <w:vAlign w:val="center"/>
          </w:tcPr>
          <w:p w14:paraId="4D6BCE9C"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20</w:t>
            </w:r>
          </w:p>
        </w:tc>
        <w:tc>
          <w:tcPr>
            <w:tcW w:w="1288" w:type="dxa"/>
            <w:vAlign w:val="center"/>
          </w:tcPr>
          <w:p w14:paraId="3BE2081F"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10</w:t>
            </w:r>
          </w:p>
        </w:tc>
        <w:tc>
          <w:tcPr>
            <w:tcW w:w="1120" w:type="dxa"/>
            <w:vAlign w:val="center"/>
          </w:tcPr>
          <w:p w14:paraId="695E51BE"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20</w:t>
            </w:r>
          </w:p>
        </w:tc>
      </w:tr>
      <w:tr w:rsidR="00F52F7D" w:rsidRPr="00F52F7D" w14:paraId="3EA68EC4" w14:textId="77777777" w:rsidTr="000938BA">
        <w:trPr>
          <w:trHeight w:val="382"/>
          <w:jc w:val="center"/>
        </w:trPr>
        <w:tc>
          <w:tcPr>
            <w:tcW w:w="951" w:type="dxa"/>
            <w:vAlign w:val="center"/>
          </w:tcPr>
          <w:p w14:paraId="6D13CF72" w14:textId="6ADAF877" w:rsidR="0047316F" w:rsidRPr="00F52F7D" w:rsidRDefault="004C0C2B" w:rsidP="00F52F7D">
            <w:pPr>
              <w:pStyle w:val="Contedodatabela"/>
              <w:spacing w:line="276" w:lineRule="auto"/>
              <w:jc w:val="center"/>
              <w:rPr>
                <w:rFonts w:ascii="Verdana" w:hAnsi="Verdana"/>
                <w:sz w:val="20"/>
              </w:rPr>
            </w:pPr>
            <w:r>
              <w:rPr>
                <w:rFonts w:ascii="Verdana" w:hAnsi="Verdana"/>
                <w:sz w:val="20"/>
              </w:rPr>
              <w:t>63</w:t>
            </w:r>
          </w:p>
        </w:tc>
        <w:tc>
          <w:tcPr>
            <w:tcW w:w="3921" w:type="dxa"/>
          </w:tcPr>
          <w:p w14:paraId="2C0A4552"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Sensor degelo ar split 10k</w:t>
            </w:r>
          </w:p>
        </w:tc>
        <w:tc>
          <w:tcPr>
            <w:tcW w:w="797" w:type="dxa"/>
            <w:vAlign w:val="center"/>
          </w:tcPr>
          <w:p w14:paraId="21122CD6"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Und</w:t>
            </w:r>
          </w:p>
        </w:tc>
        <w:tc>
          <w:tcPr>
            <w:tcW w:w="1330" w:type="dxa"/>
            <w:vAlign w:val="center"/>
          </w:tcPr>
          <w:p w14:paraId="514EE39C"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20</w:t>
            </w:r>
          </w:p>
        </w:tc>
        <w:tc>
          <w:tcPr>
            <w:tcW w:w="1288" w:type="dxa"/>
            <w:vAlign w:val="center"/>
          </w:tcPr>
          <w:p w14:paraId="5A7EB7A7"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10</w:t>
            </w:r>
          </w:p>
        </w:tc>
        <w:tc>
          <w:tcPr>
            <w:tcW w:w="1120" w:type="dxa"/>
            <w:vAlign w:val="center"/>
          </w:tcPr>
          <w:p w14:paraId="4A5875A8"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20</w:t>
            </w:r>
          </w:p>
        </w:tc>
      </w:tr>
      <w:tr w:rsidR="00F52F7D" w:rsidRPr="00F52F7D" w14:paraId="01AF085F" w14:textId="77777777" w:rsidTr="000938BA">
        <w:trPr>
          <w:jc w:val="center"/>
        </w:trPr>
        <w:tc>
          <w:tcPr>
            <w:tcW w:w="951" w:type="dxa"/>
            <w:vAlign w:val="center"/>
          </w:tcPr>
          <w:p w14:paraId="16BFBBCA" w14:textId="1AC668C5" w:rsidR="0047316F" w:rsidRPr="00F52F7D" w:rsidRDefault="004C0C2B" w:rsidP="00F52F7D">
            <w:pPr>
              <w:pStyle w:val="Contedodatabela"/>
              <w:spacing w:line="276" w:lineRule="auto"/>
              <w:jc w:val="center"/>
              <w:rPr>
                <w:rFonts w:ascii="Verdana" w:hAnsi="Verdana"/>
                <w:sz w:val="20"/>
              </w:rPr>
            </w:pPr>
            <w:r>
              <w:rPr>
                <w:rFonts w:ascii="Verdana" w:hAnsi="Verdana"/>
                <w:sz w:val="20"/>
              </w:rPr>
              <w:t>64</w:t>
            </w:r>
          </w:p>
        </w:tc>
        <w:tc>
          <w:tcPr>
            <w:tcW w:w="3921" w:type="dxa"/>
          </w:tcPr>
          <w:p w14:paraId="5493EBE7"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Sensor degelo ar split 15k</w:t>
            </w:r>
          </w:p>
        </w:tc>
        <w:tc>
          <w:tcPr>
            <w:tcW w:w="797" w:type="dxa"/>
            <w:vAlign w:val="center"/>
          </w:tcPr>
          <w:p w14:paraId="49CDED9C"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Und</w:t>
            </w:r>
          </w:p>
        </w:tc>
        <w:tc>
          <w:tcPr>
            <w:tcW w:w="1330" w:type="dxa"/>
            <w:vAlign w:val="center"/>
          </w:tcPr>
          <w:p w14:paraId="7C215AB3"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20</w:t>
            </w:r>
          </w:p>
        </w:tc>
        <w:tc>
          <w:tcPr>
            <w:tcW w:w="1288" w:type="dxa"/>
            <w:vAlign w:val="center"/>
          </w:tcPr>
          <w:p w14:paraId="26A18DD9"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10</w:t>
            </w:r>
          </w:p>
        </w:tc>
        <w:tc>
          <w:tcPr>
            <w:tcW w:w="1120" w:type="dxa"/>
            <w:vAlign w:val="center"/>
          </w:tcPr>
          <w:p w14:paraId="1ECB8B63"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20</w:t>
            </w:r>
          </w:p>
        </w:tc>
      </w:tr>
      <w:tr w:rsidR="00F52F7D" w:rsidRPr="00F52F7D" w14:paraId="00D1F772" w14:textId="77777777" w:rsidTr="000938BA">
        <w:trPr>
          <w:jc w:val="center"/>
        </w:trPr>
        <w:tc>
          <w:tcPr>
            <w:tcW w:w="951" w:type="dxa"/>
            <w:vAlign w:val="center"/>
          </w:tcPr>
          <w:p w14:paraId="32E0C8DA" w14:textId="55B2DCF2" w:rsidR="0047316F" w:rsidRPr="00F52F7D" w:rsidRDefault="004C0C2B" w:rsidP="00F52F7D">
            <w:pPr>
              <w:pStyle w:val="Contedodatabela"/>
              <w:spacing w:line="276" w:lineRule="auto"/>
              <w:jc w:val="center"/>
              <w:rPr>
                <w:rFonts w:ascii="Verdana" w:hAnsi="Verdana"/>
                <w:sz w:val="20"/>
              </w:rPr>
            </w:pPr>
            <w:r>
              <w:rPr>
                <w:rFonts w:ascii="Verdana" w:hAnsi="Verdana"/>
                <w:sz w:val="20"/>
              </w:rPr>
              <w:t>65</w:t>
            </w:r>
          </w:p>
        </w:tc>
        <w:tc>
          <w:tcPr>
            <w:tcW w:w="3921" w:type="dxa"/>
          </w:tcPr>
          <w:p w14:paraId="748630B5"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Sensor temperatura ambiente</w:t>
            </w:r>
            <w:r w:rsidRPr="00F52F7D">
              <w:rPr>
                <w:rFonts w:ascii="Verdana" w:hAnsi="Verdana" w:cs="Arial"/>
                <w:sz w:val="20"/>
              </w:rPr>
              <w:br/>
              <w:t>split 15k</w:t>
            </w:r>
          </w:p>
        </w:tc>
        <w:tc>
          <w:tcPr>
            <w:tcW w:w="797" w:type="dxa"/>
            <w:vAlign w:val="center"/>
          </w:tcPr>
          <w:p w14:paraId="5B07749B"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Und</w:t>
            </w:r>
          </w:p>
        </w:tc>
        <w:tc>
          <w:tcPr>
            <w:tcW w:w="1330" w:type="dxa"/>
            <w:vAlign w:val="center"/>
          </w:tcPr>
          <w:p w14:paraId="48114B08"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20</w:t>
            </w:r>
          </w:p>
        </w:tc>
        <w:tc>
          <w:tcPr>
            <w:tcW w:w="1288" w:type="dxa"/>
            <w:vAlign w:val="center"/>
          </w:tcPr>
          <w:p w14:paraId="5A783AE3"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10</w:t>
            </w:r>
          </w:p>
        </w:tc>
        <w:tc>
          <w:tcPr>
            <w:tcW w:w="1120" w:type="dxa"/>
            <w:vAlign w:val="center"/>
          </w:tcPr>
          <w:p w14:paraId="5177ED28"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20</w:t>
            </w:r>
          </w:p>
        </w:tc>
      </w:tr>
      <w:tr w:rsidR="00F52F7D" w:rsidRPr="00F52F7D" w14:paraId="16324D38" w14:textId="77777777" w:rsidTr="000938BA">
        <w:trPr>
          <w:jc w:val="center"/>
        </w:trPr>
        <w:tc>
          <w:tcPr>
            <w:tcW w:w="951" w:type="dxa"/>
            <w:vAlign w:val="center"/>
          </w:tcPr>
          <w:p w14:paraId="120E70B6" w14:textId="3F60CBD7" w:rsidR="0047316F" w:rsidRPr="00F52F7D" w:rsidRDefault="004C0C2B" w:rsidP="00F52F7D">
            <w:pPr>
              <w:pStyle w:val="Contedodatabela"/>
              <w:spacing w:line="276" w:lineRule="auto"/>
              <w:jc w:val="center"/>
              <w:rPr>
                <w:rFonts w:ascii="Verdana" w:hAnsi="Verdana"/>
                <w:sz w:val="20"/>
              </w:rPr>
            </w:pPr>
            <w:r>
              <w:rPr>
                <w:rFonts w:ascii="Verdana" w:hAnsi="Verdana"/>
                <w:sz w:val="20"/>
              </w:rPr>
              <w:lastRenderedPageBreak/>
              <w:t>66</w:t>
            </w:r>
          </w:p>
        </w:tc>
        <w:tc>
          <w:tcPr>
            <w:tcW w:w="3921" w:type="dxa"/>
          </w:tcPr>
          <w:p w14:paraId="4F06B49C" w14:textId="745F74D2"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Sensor degelo ar split 20k</w:t>
            </w:r>
          </w:p>
        </w:tc>
        <w:tc>
          <w:tcPr>
            <w:tcW w:w="797" w:type="dxa"/>
            <w:vAlign w:val="center"/>
          </w:tcPr>
          <w:p w14:paraId="4F4B9661"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Und</w:t>
            </w:r>
          </w:p>
        </w:tc>
        <w:tc>
          <w:tcPr>
            <w:tcW w:w="1330" w:type="dxa"/>
            <w:vAlign w:val="center"/>
          </w:tcPr>
          <w:p w14:paraId="21D4F755"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20</w:t>
            </w:r>
          </w:p>
        </w:tc>
        <w:tc>
          <w:tcPr>
            <w:tcW w:w="1288" w:type="dxa"/>
            <w:vAlign w:val="center"/>
          </w:tcPr>
          <w:p w14:paraId="02214788"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10</w:t>
            </w:r>
          </w:p>
        </w:tc>
        <w:tc>
          <w:tcPr>
            <w:tcW w:w="1120" w:type="dxa"/>
            <w:vAlign w:val="center"/>
          </w:tcPr>
          <w:p w14:paraId="51C1E31A"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20</w:t>
            </w:r>
          </w:p>
        </w:tc>
      </w:tr>
      <w:tr w:rsidR="00F52F7D" w:rsidRPr="00F52F7D" w14:paraId="52EE4A48" w14:textId="77777777" w:rsidTr="000938BA">
        <w:trPr>
          <w:jc w:val="center"/>
        </w:trPr>
        <w:tc>
          <w:tcPr>
            <w:tcW w:w="951" w:type="dxa"/>
            <w:vAlign w:val="center"/>
          </w:tcPr>
          <w:p w14:paraId="22C90F9F" w14:textId="5620462D" w:rsidR="0047316F" w:rsidRPr="00F52F7D" w:rsidRDefault="004C0C2B" w:rsidP="00F52F7D">
            <w:pPr>
              <w:pStyle w:val="Contedodatabela"/>
              <w:spacing w:line="276" w:lineRule="auto"/>
              <w:jc w:val="center"/>
              <w:rPr>
                <w:rFonts w:ascii="Verdana" w:hAnsi="Verdana"/>
                <w:sz w:val="20"/>
              </w:rPr>
            </w:pPr>
            <w:r>
              <w:rPr>
                <w:rFonts w:ascii="Verdana" w:hAnsi="Verdana"/>
                <w:sz w:val="20"/>
              </w:rPr>
              <w:t>67</w:t>
            </w:r>
          </w:p>
        </w:tc>
        <w:tc>
          <w:tcPr>
            <w:tcW w:w="3921" w:type="dxa"/>
          </w:tcPr>
          <w:p w14:paraId="16691C08" w14:textId="77777777"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Sensor temperatura ambiente split 20k</w:t>
            </w:r>
          </w:p>
        </w:tc>
        <w:tc>
          <w:tcPr>
            <w:tcW w:w="797" w:type="dxa"/>
            <w:vAlign w:val="center"/>
          </w:tcPr>
          <w:p w14:paraId="59652D81"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Und</w:t>
            </w:r>
          </w:p>
        </w:tc>
        <w:tc>
          <w:tcPr>
            <w:tcW w:w="1330" w:type="dxa"/>
            <w:vAlign w:val="center"/>
          </w:tcPr>
          <w:p w14:paraId="198F9C76"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20</w:t>
            </w:r>
          </w:p>
        </w:tc>
        <w:tc>
          <w:tcPr>
            <w:tcW w:w="1288" w:type="dxa"/>
            <w:vAlign w:val="center"/>
          </w:tcPr>
          <w:p w14:paraId="3572123D"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10</w:t>
            </w:r>
          </w:p>
        </w:tc>
        <w:tc>
          <w:tcPr>
            <w:tcW w:w="1120" w:type="dxa"/>
            <w:vAlign w:val="center"/>
          </w:tcPr>
          <w:p w14:paraId="743290EA"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20</w:t>
            </w:r>
          </w:p>
        </w:tc>
      </w:tr>
      <w:tr w:rsidR="00F52F7D" w:rsidRPr="00F52F7D" w14:paraId="3AD5DE85" w14:textId="77777777" w:rsidTr="000938BA">
        <w:trPr>
          <w:jc w:val="center"/>
        </w:trPr>
        <w:tc>
          <w:tcPr>
            <w:tcW w:w="951" w:type="dxa"/>
            <w:vAlign w:val="center"/>
          </w:tcPr>
          <w:p w14:paraId="1AA48DF1" w14:textId="07232CFA" w:rsidR="0047316F" w:rsidRPr="00F52F7D" w:rsidRDefault="004C0C2B" w:rsidP="00F52F7D">
            <w:pPr>
              <w:pStyle w:val="Contedodatabela"/>
              <w:spacing w:line="276" w:lineRule="auto"/>
              <w:jc w:val="center"/>
              <w:rPr>
                <w:rFonts w:ascii="Verdana" w:hAnsi="Verdana"/>
                <w:sz w:val="20"/>
              </w:rPr>
            </w:pPr>
            <w:r>
              <w:rPr>
                <w:rFonts w:ascii="Verdana" w:hAnsi="Verdana"/>
                <w:sz w:val="20"/>
              </w:rPr>
              <w:t>68</w:t>
            </w:r>
          </w:p>
        </w:tc>
        <w:tc>
          <w:tcPr>
            <w:tcW w:w="3921" w:type="dxa"/>
          </w:tcPr>
          <w:p w14:paraId="35E60B9A" w14:textId="7FB24C72" w:rsidR="0047316F" w:rsidRPr="00F52F7D" w:rsidRDefault="00000000" w:rsidP="00F52F7D">
            <w:pPr>
              <w:widowControl w:val="0"/>
              <w:suppressAutoHyphens w:val="0"/>
              <w:spacing w:line="276" w:lineRule="auto"/>
              <w:rPr>
                <w:rFonts w:ascii="Verdana" w:hAnsi="Verdana"/>
                <w:sz w:val="20"/>
              </w:rPr>
            </w:pPr>
            <w:r w:rsidRPr="00F52F7D">
              <w:rPr>
                <w:rFonts w:ascii="Verdana" w:hAnsi="Verdana" w:cs="Arial"/>
                <w:sz w:val="20"/>
              </w:rPr>
              <w:t>Chave contatora para ar condicionado de 60.000 btus</w:t>
            </w:r>
          </w:p>
        </w:tc>
        <w:tc>
          <w:tcPr>
            <w:tcW w:w="797" w:type="dxa"/>
            <w:vAlign w:val="center"/>
          </w:tcPr>
          <w:p w14:paraId="5557DD7F" w14:textId="77777777" w:rsidR="0047316F" w:rsidRPr="00F52F7D" w:rsidRDefault="00000000" w:rsidP="00F52F7D">
            <w:pPr>
              <w:pStyle w:val="Contedodatabela"/>
              <w:snapToGrid w:val="0"/>
              <w:spacing w:line="276" w:lineRule="auto"/>
              <w:jc w:val="center"/>
              <w:rPr>
                <w:rFonts w:ascii="Verdana" w:hAnsi="Verdana"/>
                <w:sz w:val="20"/>
              </w:rPr>
            </w:pPr>
            <w:r w:rsidRPr="00F52F7D">
              <w:rPr>
                <w:rFonts w:ascii="Verdana" w:hAnsi="Verdana"/>
                <w:sz w:val="20"/>
              </w:rPr>
              <w:t>Und</w:t>
            </w:r>
          </w:p>
        </w:tc>
        <w:tc>
          <w:tcPr>
            <w:tcW w:w="1330" w:type="dxa"/>
            <w:vAlign w:val="center"/>
          </w:tcPr>
          <w:p w14:paraId="26D94713"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5</w:t>
            </w:r>
          </w:p>
        </w:tc>
        <w:tc>
          <w:tcPr>
            <w:tcW w:w="1288" w:type="dxa"/>
            <w:vAlign w:val="center"/>
          </w:tcPr>
          <w:p w14:paraId="788879FE"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5</w:t>
            </w:r>
          </w:p>
        </w:tc>
        <w:tc>
          <w:tcPr>
            <w:tcW w:w="1120" w:type="dxa"/>
            <w:vAlign w:val="center"/>
          </w:tcPr>
          <w:p w14:paraId="26BCFA2A" w14:textId="77777777" w:rsidR="0047316F" w:rsidRPr="00F52F7D" w:rsidRDefault="00000000" w:rsidP="00F52F7D">
            <w:pPr>
              <w:widowControl w:val="0"/>
              <w:spacing w:line="276" w:lineRule="auto"/>
              <w:jc w:val="center"/>
              <w:rPr>
                <w:rFonts w:ascii="Verdana" w:hAnsi="Verdana"/>
                <w:sz w:val="20"/>
              </w:rPr>
            </w:pPr>
            <w:r w:rsidRPr="00F52F7D">
              <w:rPr>
                <w:rFonts w:ascii="Verdana" w:hAnsi="Verdana"/>
                <w:sz w:val="20"/>
              </w:rPr>
              <w:t>5</w:t>
            </w:r>
          </w:p>
        </w:tc>
      </w:tr>
      <w:tr w:rsidR="004C0C2B" w:rsidRPr="00F52F7D" w14:paraId="06D5F18E" w14:textId="77777777" w:rsidTr="000938BA">
        <w:trPr>
          <w:jc w:val="center"/>
        </w:trPr>
        <w:tc>
          <w:tcPr>
            <w:tcW w:w="951" w:type="dxa"/>
            <w:vAlign w:val="center"/>
          </w:tcPr>
          <w:p w14:paraId="1C8699AE" w14:textId="03D41CF6" w:rsidR="004C0C2B" w:rsidRPr="00F52F7D" w:rsidRDefault="004C0C2B" w:rsidP="004C0C2B">
            <w:pPr>
              <w:pStyle w:val="Contedodatabela"/>
              <w:spacing w:line="276" w:lineRule="auto"/>
              <w:jc w:val="center"/>
              <w:rPr>
                <w:rFonts w:ascii="Verdana" w:hAnsi="Verdana"/>
                <w:sz w:val="20"/>
              </w:rPr>
            </w:pPr>
            <w:r>
              <w:rPr>
                <w:rFonts w:ascii="Verdana" w:hAnsi="Verdana"/>
                <w:sz w:val="20"/>
              </w:rPr>
              <w:t>69</w:t>
            </w:r>
          </w:p>
        </w:tc>
        <w:tc>
          <w:tcPr>
            <w:tcW w:w="3921" w:type="dxa"/>
          </w:tcPr>
          <w:p w14:paraId="72C25D2F" w14:textId="0F389129" w:rsidR="004C0C2B" w:rsidRPr="00F52F7D" w:rsidRDefault="004C0C2B" w:rsidP="004C0C2B">
            <w:pPr>
              <w:widowControl w:val="0"/>
              <w:suppressAutoHyphens w:val="0"/>
              <w:spacing w:line="276" w:lineRule="auto"/>
              <w:rPr>
                <w:rFonts w:ascii="Verdana" w:hAnsi="Verdana" w:cs="Arial"/>
                <w:sz w:val="20"/>
              </w:rPr>
            </w:pPr>
            <w:r w:rsidRPr="00F52F7D">
              <w:rPr>
                <w:rFonts w:ascii="Verdana" w:hAnsi="Verdana" w:cs="Arial"/>
                <w:sz w:val="20"/>
              </w:rPr>
              <w:t>Gás refrigerante r32 para ar condicionado - kg</w:t>
            </w:r>
          </w:p>
        </w:tc>
        <w:tc>
          <w:tcPr>
            <w:tcW w:w="797" w:type="dxa"/>
            <w:vAlign w:val="center"/>
          </w:tcPr>
          <w:p w14:paraId="257DBE06" w14:textId="082585AC" w:rsidR="004C0C2B" w:rsidRPr="00F52F7D" w:rsidRDefault="004C0C2B" w:rsidP="004C0C2B">
            <w:pPr>
              <w:pStyle w:val="Contedodatabela"/>
              <w:snapToGrid w:val="0"/>
              <w:spacing w:line="276" w:lineRule="auto"/>
              <w:jc w:val="center"/>
              <w:rPr>
                <w:rFonts w:ascii="Verdana" w:hAnsi="Verdana"/>
                <w:sz w:val="20"/>
              </w:rPr>
            </w:pPr>
            <w:r w:rsidRPr="00F52F7D">
              <w:rPr>
                <w:rFonts w:ascii="Verdana" w:hAnsi="Verdana"/>
                <w:sz w:val="20"/>
              </w:rPr>
              <w:t>Kg</w:t>
            </w:r>
          </w:p>
        </w:tc>
        <w:tc>
          <w:tcPr>
            <w:tcW w:w="1330" w:type="dxa"/>
            <w:vAlign w:val="center"/>
          </w:tcPr>
          <w:p w14:paraId="63EFC006" w14:textId="2285DEAB" w:rsidR="004C0C2B" w:rsidRPr="00F52F7D" w:rsidRDefault="004C0C2B" w:rsidP="004C0C2B">
            <w:pPr>
              <w:widowControl w:val="0"/>
              <w:spacing w:line="276" w:lineRule="auto"/>
              <w:jc w:val="center"/>
              <w:rPr>
                <w:rFonts w:ascii="Verdana" w:hAnsi="Verdana"/>
                <w:sz w:val="20"/>
              </w:rPr>
            </w:pPr>
            <w:r w:rsidRPr="00F52F7D">
              <w:rPr>
                <w:rFonts w:ascii="Verdana" w:hAnsi="Verdana"/>
                <w:sz w:val="20"/>
              </w:rPr>
              <w:t>60</w:t>
            </w:r>
          </w:p>
        </w:tc>
        <w:tc>
          <w:tcPr>
            <w:tcW w:w="1288" w:type="dxa"/>
            <w:vAlign w:val="center"/>
          </w:tcPr>
          <w:p w14:paraId="7FA689D5" w14:textId="04BC0F08" w:rsidR="004C0C2B" w:rsidRPr="00F52F7D" w:rsidRDefault="004C0C2B" w:rsidP="004C0C2B">
            <w:pPr>
              <w:widowControl w:val="0"/>
              <w:spacing w:line="276" w:lineRule="auto"/>
              <w:jc w:val="center"/>
              <w:rPr>
                <w:rFonts w:ascii="Verdana" w:hAnsi="Verdana"/>
                <w:sz w:val="20"/>
              </w:rPr>
            </w:pPr>
            <w:r w:rsidRPr="00F52F7D">
              <w:rPr>
                <w:rFonts w:ascii="Verdana" w:hAnsi="Verdana"/>
                <w:sz w:val="20"/>
              </w:rPr>
              <w:t>60</w:t>
            </w:r>
          </w:p>
        </w:tc>
        <w:tc>
          <w:tcPr>
            <w:tcW w:w="1120" w:type="dxa"/>
            <w:vAlign w:val="center"/>
          </w:tcPr>
          <w:p w14:paraId="3302A08C" w14:textId="3D994F44" w:rsidR="004C0C2B" w:rsidRPr="00F52F7D" w:rsidRDefault="004C0C2B" w:rsidP="004C0C2B">
            <w:pPr>
              <w:widowControl w:val="0"/>
              <w:spacing w:line="276" w:lineRule="auto"/>
              <w:jc w:val="center"/>
              <w:rPr>
                <w:rFonts w:ascii="Verdana" w:hAnsi="Verdana"/>
                <w:sz w:val="20"/>
              </w:rPr>
            </w:pPr>
            <w:r w:rsidRPr="00F52F7D">
              <w:rPr>
                <w:rFonts w:ascii="Verdana" w:hAnsi="Verdana"/>
                <w:sz w:val="20"/>
              </w:rPr>
              <w:t>70</w:t>
            </w:r>
          </w:p>
        </w:tc>
      </w:tr>
    </w:tbl>
    <w:p w14:paraId="39C6762C" w14:textId="77777777" w:rsidR="0047316F" w:rsidRPr="00F52F7D" w:rsidRDefault="0047316F" w:rsidP="00F52F7D">
      <w:pPr>
        <w:spacing w:line="276" w:lineRule="auto"/>
        <w:rPr>
          <w:rFonts w:ascii="Verdana" w:hAnsi="Verdana" w:cs="Arial"/>
          <w:b/>
          <w:sz w:val="20"/>
          <w:u w:val="single"/>
        </w:rPr>
      </w:pPr>
    </w:p>
    <w:p w14:paraId="2244C77B" w14:textId="4D432BB3" w:rsidR="0047316F" w:rsidRPr="00F52F7D" w:rsidRDefault="00000000" w:rsidP="00F52F7D">
      <w:pPr>
        <w:pStyle w:val="Default"/>
        <w:spacing w:line="276" w:lineRule="auto"/>
        <w:jc w:val="both"/>
        <w:rPr>
          <w:rFonts w:ascii="Verdana" w:hAnsi="Verdana"/>
          <w:color w:val="auto"/>
          <w:sz w:val="20"/>
          <w:szCs w:val="20"/>
        </w:rPr>
      </w:pPr>
      <w:r w:rsidRPr="00F52F7D">
        <w:rPr>
          <w:rFonts w:ascii="Verdana" w:hAnsi="Verdana"/>
          <w:b/>
          <w:bCs/>
          <w:color w:val="auto"/>
          <w:sz w:val="20"/>
          <w:szCs w:val="20"/>
        </w:rPr>
        <w:t xml:space="preserve">5. MODELO DE EXECUÇÃO CONTRATUAL </w:t>
      </w:r>
    </w:p>
    <w:p w14:paraId="43A56E22" w14:textId="77777777" w:rsidR="0047316F" w:rsidRPr="00F52F7D" w:rsidRDefault="00000000" w:rsidP="00F52F7D">
      <w:pPr>
        <w:tabs>
          <w:tab w:val="left" w:pos="508"/>
        </w:tabs>
        <w:spacing w:line="276" w:lineRule="auto"/>
        <w:jc w:val="both"/>
        <w:rPr>
          <w:rFonts w:ascii="Verdana" w:hAnsi="Verdana"/>
          <w:sz w:val="20"/>
        </w:rPr>
      </w:pPr>
      <w:r w:rsidRPr="00F52F7D">
        <w:rPr>
          <w:rFonts w:ascii="Verdana" w:hAnsi="Verdana"/>
          <w:sz w:val="20"/>
        </w:rPr>
        <w:t>5.1. O prazo de execução dos serviços será de 12 (doze) meses, de acordo com a ata de registro de preços e a autorização de compras/execução emitida pelo Departamento de Compras e Contratos e seu respectivo prazo de realização dos serviços.</w:t>
      </w:r>
    </w:p>
    <w:p w14:paraId="3C7EEDE3" w14:textId="77777777" w:rsidR="0047316F" w:rsidRPr="00F52F7D" w:rsidRDefault="00000000" w:rsidP="00F52F7D">
      <w:pPr>
        <w:tabs>
          <w:tab w:val="left" w:pos="508"/>
        </w:tabs>
        <w:spacing w:line="276" w:lineRule="auto"/>
        <w:jc w:val="both"/>
        <w:rPr>
          <w:rFonts w:ascii="Verdana" w:hAnsi="Verdana"/>
          <w:sz w:val="20"/>
        </w:rPr>
      </w:pPr>
      <w:r w:rsidRPr="00F52F7D">
        <w:rPr>
          <w:rFonts w:ascii="Verdana" w:hAnsi="Verdana"/>
          <w:sz w:val="20"/>
        </w:rPr>
        <w:t>5.2. O prazo de entrega/execução será de:</w:t>
      </w:r>
    </w:p>
    <w:p w14:paraId="6C78E7A4" w14:textId="780AA385" w:rsidR="0047316F" w:rsidRPr="00F52F7D" w:rsidRDefault="00053ED4" w:rsidP="00F52F7D">
      <w:pPr>
        <w:tabs>
          <w:tab w:val="left" w:pos="508"/>
        </w:tabs>
        <w:spacing w:line="276" w:lineRule="auto"/>
        <w:jc w:val="both"/>
        <w:rPr>
          <w:rFonts w:ascii="Verdana" w:hAnsi="Verdana"/>
          <w:sz w:val="20"/>
        </w:rPr>
      </w:pPr>
      <w:r>
        <w:rPr>
          <w:rFonts w:ascii="Verdana" w:hAnsi="Verdana"/>
          <w:sz w:val="20"/>
        </w:rPr>
        <w:t>a)</w:t>
      </w:r>
      <w:r w:rsidRPr="00F52F7D">
        <w:rPr>
          <w:rFonts w:ascii="Verdana" w:hAnsi="Verdana"/>
          <w:sz w:val="20"/>
        </w:rPr>
        <w:t xml:space="preserve"> 48</w:t>
      </w:r>
      <w:r>
        <w:rPr>
          <w:rFonts w:ascii="Verdana" w:hAnsi="Verdana"/>
          <w:sz w:val="20"/>
        </w:rPr>
        <w:t xml:space="preserve"> (quarenta e oito)</w:t>
      </w:r>
      <w:r w:rsidRPr="00F52F7D">
        <w:rPr>
          <w:rFonts w:ascii="Verdana" w:hAnsi="Verdana"/>
          <w:sz w:val="20"/>
        </w:rPr>
        <w:t xml:space="preserve"> horas para atendimento geral, a contar do recebimento da autorização de fornecimento/execução emitida pelo Departamento de Compras e Contratos.</w:t>
      </w:r>
    </w:p>
    <w:p w14:paraId="755B7809" w14:textId="0D1AC6CA" w:rsidR="0047316F" w:rsidRPr="00F52F7D" w:rsidRDefault="00053ED4" w:rsidP="00F52F7D">
      <w:pPr>
        <w:tabs>
          <w:tab w:val="left" w:pos="508"/>
        </w:tabs>
        <w:spacing w:line="276" w:lineRule="auto"/>
        <w:jc w:val="both"/>
        <w:rPr>
          <w:rFonts w:ascii="Verdana" w:hAnsi="Verdana"/>
          <w:sz w:val="20"/>
        </w:rPr>
      </w:pPr>
      <w:r>
        <w:rPr>
          <w:rFonts w:ascii="Verdana" w:hAnsi="Verdana"/>
          <w:sz w:val="20"/>
        </w:rPr>
        <w:t>b)</w:t>
      </w:r>
      <w:r w:rsidRPr="00F52F7D">
        <w:rPr>
          <w:rFonts w:ascii="Verdana" w:hAnsi="Verdana"/>
          <w:sz w:val="20"/>
        </w:rPr>
        <w:t xml:space="preserve"> 24 horas para atendimentos serviços essenciais – Saúde, a contar do recebimento da autorização de fornecimento/execução emitida pelo Departamento de Compras e Contratos.</w:t>
      </w:r>
    </w:p>
    <w:p w14:paraId="5118DC0B" w14:textId="77777777" w:rsidR="0047316F" w:rsidRPr="00F52F7D" w:rsidRDefault="00000000" w:rsidP="00F52F7D">
      <w:pPr>
        <w:tabs>
          <w:tab w:val="left" w:pos="508"/>
        </w:tabs>
        <w:spacing w:line="276" w:lineRule="auto"/>
        <w:jc w:val="both"/>
        <w:rPr>
          <w:rFonts w:ascii="Verdana" w:hAnsi="Verdana"/>
          <w:sz w:val="20"/>
        </w:rPr>
      </w:pPr>
      <w:r w:rsidRPr="00F52F7D">
        <w:rPr>
          <w:rFonts w:ascii="Verdana" w:hAnsi="Verdana"/>
          <w:sz w:val="20"/>
        </w:rPr>
        <w:t xml:space="preserve">5.3. Os serviços serão executados em todas as unidades administrativas/postos de saúde/escolas/secretarias desta Prefeitura, localizados no município de </w:t>
      </w:r>
      <w:r w:rsidRPr="00F52F7D">
        <w:rPr>
          <w:rFonts w:ascii="Verdana" w:hAnsi="Verdana" w:cs="Arial"/>
          <w:bCs/>
          <w:sz w:val="20"/>
        </w:rPr>
        <w:t>São Gabriel da Palha-ES.</w:t>
      </w:r>
    </w:p>
    <w:p w14:paraId="41BE65B1" w14:textId="77777777" w:rsidR="0047316F" w:rsidRPr="00F52F7D" w:rsidRDefault="00000000" w:rsidP="00F52F7D">
      <w:pPr>
        <w:tabs>
          <w:tab w:val="left" w:pos="508"/>
        </w:tabs>
        <w:spacing w:line="276" w:lineRule="auto"/>
        <w:jc w:val="both"/>
        <w:rPr>
          <w:rFonts w:ascii="Verdana" w:hAnsi="Verdana"/>
          <w:sz w:val="20"/>
        </w:rPr>
      </w:pPr>
      <w:r w:rsidRPr="00F52F7D">
        <w:rPr>
          <w:rFonts w:ascii="Verdana" w:hAnsi="Verdana" w:cs="Arial"/>
          <w:bCs/>
          <w:sz w:val="20"/>
        </w:rPr>
        <w:t xml:space="preserve">5.3.1 Responsável: </w:t>
      </w:r>
      <w:r w:rsidRPr="00F52F7D">
        <w:rPr>
          <w:rFonts w:ascii="Verdana" w:hAnsi="Verdana"/>
          <w:sz w:val="20"/>
        </w:rPr>
        <w:t xml:space="preserve">Secretaria Municipal de Administração, localizada no 1º andar da Sede desta Prefeitura, à </w:t>
      </w:r>
      <w:r w:rsidRPr="00F52F7D">
        <w:rPr>
          <w:rFonts w:ascii="Verdana" w:hAnsi="Verdana" w:cs="Liberation Serif"/>
          <w:sz w:val="20"/>
        </w:rPr>
        <w:t xml:space="preserve">Praça Vicente Glazar, nº 159, Bairro Glória, </w:t>
      </w:r>
      <w:r w:rsidRPr="00F52F7D">
        <w:rPr>
          <w:rFonts w:ascii="Verdana" w:hAnsi="Verdana"/>
          <w:sz w:val="20"/>
        </w:rPr>
        <w:t>São Gabriel da Palha – ES, Cep.29.780-000.</w:t>
      </w:r>
    </w:p>
    <w:p w14:paraId="40500D05" w14:textId="77777777" w:rsidR="0047316F" w:rsidRPr="00F52F7D" w:rsidRDefault="00000000" w:rsidP="00F52F7D">
      <w:pPr>
        <w:tabs>
          <w:tab w:val="left" w:pos="508"/>
        </w:tabs>
        <w:spacing w:line="276" w:lineRule="auto"/>
        <w:jc w:val="both"/>
        <w:rPr>
          <w:rFonts w:ascii="Verdana" w:hAnsi="Verdana"/>
          <w:sz w:val="20"/>
        </w:rPr>
      </w:pPr>
      <w:r w:rsidRPr="00F52F7D">
        <w:rPr>
          <w:rFonts w:ascii="Verdana" w:hAnsi="Verdana"/>
          <w:sz w:val="20"/>
        </w:rPr>
        <w:t>E-mail.:  administracao@saogabriel.es.gov.br</w:t>
      </w:r>
    </w:p>
    <w:p w14:paraId="5A104ADD" w14:textId="77777777" w:rsidR="0047316F" w:rsidRPr="00F52F7D" w:rsidRDefault="00000000" w:rsidP="00F52F7D">
      <w:pPr>
        <w:tabs>
          <w:tab w:val="left" w:pos="508"/>
        </w:tabs>
        <w:spacing w:line="276" w:lineRule="auto"/>
        <w:jc w:val="both"/>
        <w:rPr>
          <w:rFonts w:ascii="Verdana" w:hAnsi="Verdana"/>
          <w:sz w:val="20"/>
        </w:rPr>
      </w:pPr>
      <w:r w:rsidRPr="00F52F7D">
        <w:rPr>
          <w:rStyle w:val="Hyperlink1"/>
          <w:rFonts w:ascii="Verdana" w:hAnsi="Verdana"/>
          <w:color w:val="auto"/>
          <w:sz w:val="20"/>
          <w:u w:val="none"/>
        </w:rPr>
        <w:t>Telefone: (27) 3727 - 1366</w:t>
      </w:r>
    </w:p>
    <w:p w14:paraId="3E14D627" w14:textId="77777777" w:rsidR="0047316F" w:rsidRPr="00F52F7D" w:rsidRDefault="00000000" w:rsidP="00F52F7D">
      <w:pPr>
        <w:tabs>
          <w:tab w:val="left" w:pos="508"/>
        </w:tabs>
        <w:spacing w:line="276" w:lineRule="auto"/>
        <w:jc w:val="both"/>
        <w:rPr>
          <w:rFonts w:ascii="Verdana" w:hAnsi="Verdana"/>
          <w:sz w:val="20"/>
        </w:rPr>
      </w:pPr>
      <w:r w:rsidRPr="00F52F7D">
        <w:rPr>
          <w:rFonts w:ascii="Verdana" w:hAnsi="Verdana" w:cs="Arial"/>
          <w:sz w:val="20"/>
        </w:rPr>
        <w:t>5.4. A ata de registro de preços deverá ser executada fielmente pelas partes, de acordo com as cláusulas avençadas e as normas da Lei nº 14.133, de 2021, e cada parte responderá pelas consequências de sua inexecução total ou parcial.</w:t>
      </w:r>
    </w:p>
    <w:p w14:paraId="40687627" w14:textId="77777777" w:rsidR="0047316F" w:rsidRPr="00F52F7D" w:rsidRDefault="00000000" w:rsidP="00F52F7D">
      <w:pPr>
        <w:tabs>
          <w:tab w:val="left" w:pos="508"/>
        </w:tabs>
        <w:spacing w:line="276" w:lineRule="auto"/>
        <w:jc w:val="both"/>
        <w:rPr>
          <w:rFonts w:ascii="Verdana" w:hAnsi="Verdana"/>
          <w:sz w:val="20"/>
        </w:rPr>
      </w:pPr>
      <w:r w:rsidRPr="00F52F7D">
        <w:rPr>
          <w:rFonts w:ascii="Verdana" w:hAnsi="Verdana" w:cs="Arial"/>
          <w:sz w:val="20"/>
        </w:rPr>
        <w:t>5.5. As comunicações entre o órgão ou entidade e a contratada devem ser realizadas por escrito sempre que o ato exigir tal formalidade, admitindo-se o uso de mensagem eletrônica para esse fim.</w:t>
      </w:r>
    </w:p>
    <w:p w14:paraId="028983CC" w14:textId="77777777" w:rsidR="0047316F" w:rsidRPr="00F52F7D" w:rsidRDefault="00000000" w:rsidP="00F52F7D">
      <w:pPr>
        <w:tabs>
          <w:tab w:val="left" w:pos="508"/>
        </w:tabs>
        <w:spacing w:line="276" w:lineRule="auto"/>
        <w:jc w:val="both"/>
        <w:rPr>
          <w:rFonts w:ascii="Verdana" w:hAnsi="Verdana"/>
          <w:sz w:val="20"/>
        </w:rPr>
      </w:pPr>
      <w:r w:rsidRPr="00F52F7D">
        <w:rPr>
          <w:rFonts w:ascii="Verdana" w:hAnsi="Verdana" w:cs="Arial"/>
          <w:sz w:val="20"/>
        </w:rPr>
        <w:t>5.6. O órgão ou entidade poderá convocar representante da empresa para adoção de providências que devam ser cumpridas de imediato.</w:t>
      </w:r>
    </w:p>
    <w:p w14:paraId="7091E37A" w14:textId="77777777" w:rsidR="0047316F" w:rsidRPr="00F52F7D" w:rsidRDefault="00000000" w:rsidP="00F52F7D">
      <w:pPr>
        <w:pStyle w:val="PargrafodaLista"/>
        <w:tabs>
          <w:tab w:val="left" w:pos="508"/>
        </w:tabs>
        <w:ind w:left="0"/>
        <w:jc w:val="both"/>
        <w:rPr>
          <w:rFonts w:ascii="Verdana" w:hAnsi="Verdana"/>
          <w:sz w:val="20"/>
          <w:szCs w:val="20"/>
        </w:rPr>
      </w:pPr>
      <w:r w:rsidRPr="00F52F7D">
        <w:rPr>
          <w:rFonts w:ascii="Verdana" w:eastAsia="Times New Roman" w:hAnsi="Verdana" w:cs="Arial"/>
          <w:sz w:val="20"/>
          <w:szCs w:val="20"/>
        </w:rPr>
        <w:t xml:space="preserve">5.7. A conferência/fiscalização deverá ser acompanhada por um servidor </w:t>
      </w:r>
      <w:r w:rsidRPr="00F52F7D">
        <w:rPr>
          <w:rFonts w:ascii="Verdana" w:eastAsia="Times New Roman" w:hAnsi="Verdana" w:cs="Times New Roman"/>
          <w:sz w:val="20"/>
          <w:szCs w:val="20"/>
        </w:rPr>
        <w:t>da secretaria requisitante</w:t>
      </w:r>
      <w:r w:rsidRPr="00F52F7D">
        <w:rPr>
          <w:rFonts w:ascii="Verdana" w:eastAsia="Times New Roman" w:hAnsi="Verdana" w:cs="Arial"/>
          <w:sz w:val="20"/>
          <w:szCs w:val="20"/>
        </w:rPr>
        <w:t>, a fim de zelar pela qualidade e quantidade dos serviços prestados.</w:t>
      </w:r>
    </w:p>
    <w:p w14:paraId="27D0AC45" w14:textId="77777777" w:rsidR="0047316F" w:rsidRPr="00F52F7D" w:rsidRDefault="0047316F" w:rsidP="00F52F7D">
      <w:pPr>
        <w:pStyle w:val="PargrafodaLista"/>
        <w:tabs>
          <w:tab w:val="left" w:pos="508"/>
        </w:tabs>
        <w:spacing w:after="0"/>
        <w:ind w:left="0"/>
        <w:jc w:val="both"/>
        <w:rPr>
          <w:rFonts w:ascii="Verdana" w:hAnsi="Verdana"/>
          <w:sz w:val="20"/>
          <w:szCs w:val="20"/>
        </w:rPr>
      </w:pPr>
    </w:p>
    <w:p w14:paraId="0B6DA1AB" w14:textId="77777777" w:rsidR="0047316F" w:rsidRPr="00F52F7D" w:rsidRDefault="00000000" w:rsidP="00F52F7D">
      <w:pPr>
        <w:pStyle w:val="Nivel1"/>
        <w:spacing w:before="0" w:after="0"/>
        <w:rPr>
          <w:rFonts w:ascii="Verdana" w:hAnsi="Verdana"/>
          <w:color w:val="auto"/>
          <w:sz w:val="20"/>
          <w:szCs w:val="20"/>
          <w:u w:val="single"/>
        </w:rPr>
      </w:pPr>
      <w:r w:rsidRPr="00F52F7D">
        <w:rPr>
          <w:rFonts w:ascii="Verdana" w:hAnsi="Verdana" w:cs="Times New Roman"/>
          <w:color w:val="auto"/>
          <w:sz w:val="20"/>
          <w:szCs w:val="20"/>
        </w:rPr>
        <w:t>6. MODELO DE GESTÃO DO CONTRATO/ATA DE REGISTRO DE PREÇOS</w:t>
      </w:r>
    </w:p>
    <w:p w14:paraId="07DFE55B" w14:textId="77777777" w:rsidR="0047316F" w:rsidRPr="00F52F7D" w:rsidRDefault="00000000" w:rsidP="00F52F7D">
      <w:pPr>
        <w:spacing w:line="276" w:lineRule="auto"/>
        <w:jc w:val="both"/>
        <w:rPr>
          <w:rFonts w:ascii="Verdana" w:hAnsi="Verdana" w:cs="Arial"/>
          <w:b/>
          <w:sz w:val="20"/>
          <w:u w:val="single"/>
        </w:rPr>
      </w:pPr>
      <w:r w:rsidRPr="00F52F7D">
        <w:rPr>
          <w:rFonts w:ascii="Verdana" w:hAnsi="Verdana"/>
          <w:b/>
          <w:bCs/>
          <w:sz w:val="20"/>
        </w:rPr>
        <w:t>6.1. ROTINAS DE FISCALIZAÇÃO CONTRATUAL</w:t>
      </w:r>
    </w:p>
    <w:p w14:paraId="336E8B6F" w14:textId="77777777" w:rsidR="0047316F" w:rsidRPr="00F52F7D" w:rsidRDefault="00000000" w:rsidP="00F52F7D">
      <w:pPr>
        <w:pStyle w:val="Nivel2"/>
        <w:spacing w:before="0" w:after="0"/>
        <w:rPr>
          <w:rFonts w:ascii="Verdana" w:hAnsi="Verdana"/>
          <w:color w:val="auto"/>
          <w:sz w:val="20"/>
          <w:szCs w:val="20"/>
        </w:rPr>
      </w:pPr>
      <w:r w:rsidRPr="00F52F7D">
        <w:rPr>
          <w:rFonts w:ascii="Verdana" w:hAnsi="Verdana"/>
          <w:color w:val="auto"/>
          <w:sz w:val="20"/>
          <w:szCs w:val="20"/>
        </w:rPr>
        <w:t xml:space="preserve">6.1.1. </w:t>
      </w:r>
      <w:r w:rsidRPr="00F52F7D">
        <w:rPr>
          <w:rFonts w:ascii="Verdana" w:hAnsi="Verdana" w:cs="Times New Roman"/>
          <w:color w:val="auto"/>
          <w:sz w:val="20"/>
          <w:szCs w:val="20"/>
        </w:rPr>
        <w:t>A aquisição será formalizada com a assinatura de Ata de Registro de preços.</w:t>
      </w:r>
    </w:p>
    <w:p w14:paraId="32E7DDB8" w14:textId="77777777" w:rsidR="0047316F" w:rsidRPr="00F52F7D" w:rsidRDefault="00000000" w:rsidP="00F52F7D">
      <w:pPr>
        <w:spacing w:line="276" w:lineRule="auto"/>
        <w:jc w:val="both"/>
        <w:rPr>
          <w:rFonts w:ascii="Verdana" w:hAnsi="Verdana"/>
          <w:sz w:val="20"/>
        </w:rPr>
      </w:pPr>
      <w:r w:rsidRPr="00F52F7D">
        <w:rPr>
          <w:rFonts w:ascii="Verdana" w:hAnsi="Verdana"/>
          <w:sz w:val="20"/>
        </w:rPr>
        <w:t>6.1.2. A entrega dos itens deverá ser acompanhada por um servidor da secretaria requisitante, a fim de zelar pela qualidade e quantidade dos itens a serem adquiridos.</w:t>
      </w:r>
    </w:p>
    <w:p w14:paraId="04319EC2" w14:textId="77777777" w:rsidR="0047316F" w:rsidRPr="00F52F7D" w:rsidRDefault="00000000" w:rsidP="00F52F7D">
      <w:pPr>
        <w:spacing w:line="276" w:lineRule="auto"/>
        <w:jc w:val="both"/>
        <w:rPr>
          <w:rFonts w:ascii="Verdana" w:hAnsi="Verdana"/>
          <w:sz w:val="20"/>
        </w:rPr>
      </w:pPr>
      <w:r w:rsidRPr="00F52F7D">
        <w:rPr>
          <w:rFonts w:ascii="Verdana" w:hAnsi="Verdana"/>
          <w:sz w:val="20"/>
        </w:rPr>
        <w:t>6.1.3. O contratado será obrigado a reparar, corrigir, remover, reconstruir ou substituir, a suas expensas, no total ou em parte, o objeto da aquisição em que se verificarem vícios, defeitos ou incorreções resultantes de sua execução ou de materiais nela empregados.</w:t>
      </w:r>
    </w:p>
    <w:p w14:paraId="7EA433D1" w14:textId="77777777" w:rsidR="0047316F" w:rsidRPr="00F52F7D" w:rsidRDefault="00000000" w:rsidP="00F52F7D">
      <w:pPr>
        <w:spacing w:line="276" w:lineRule="auto"/>
        <w:jc w:val="both"/>
        <w:rPr>
          <w:rFonts w:ascii="Verdana" w:hAnsi="Verdana"/>
          <w:sz w:val="20"/>
        </w:rPr>
      </w:pPr>
      <w:r w:rsidRPr="00F52F7D">
        <w:rPr>
          <w:rFonts w:ascii="Verdana" w:hAnsi="Verdana"/>
          <w:sz w:val="20"/>
        </w:rPr>
        <w:t>6.1.4. Somente o contratado será responsável pelos encargos trabalhistas, previdenciários, fiscais e comerciais resultantes da execução dos serviços.</w:t>
      </w:r>
    </w:p>
    <w:p w14:paraId="7C64D3BB" w14:textId="77777777" w:rsidR="0047316F" w:rsidRPr="00F52F7D" w:rsidRDefault="00000000" w:rsidP="00F52F7D">
      <w:pPr>
        <w:spacing w:line="276" w:lineRule="auto"/>
        <w:jc w:val="both"/>
        <w:rPr>
          <w:rFonts w:ascii="Verdana" w:hAnsi="Verdana"/>
          <w:sz w:val="20"/>
        </w:rPr>
      </w:pPr>
      <w:r w:rsidRPr="00F52F7D">
        <w:rPr>
          <w:rFonts w:ascii="Verdana" w:hAnsi="Verdana"/>
          <w:sz w:val="20"/>
        </w:rPr>
        <w:lastRenderedPageBreak/>
        <w:t>6.1.5. A inadimplência do contratado em relação aos encargos trabalhistas, fiscais e comerciais não transferirá à Administração a responsabilidade pelo seu pagamento e não poderá onerar o objeto do contrato.</w:t>
      </w:r>
    </w:p>
    <w:p w14:paraId="431BA20C" w14:textId="44CEC60D" w:rsidR="0047316F" w:rsidRPr="00F52F7D" w:rsidRDefault="00000000" w:rsidP="00F52F7D">
      <w:pPr>
        <w:pStyle w:val="Nivel2"/>
        <w:spacing w:before="0" w:after="0"/>
        <w:rPr>
          <w:rFonts w:ascii="Verdana" w:hAnsi="Verdana"/>
          <w:color w:val="auto"/>
          <w:sz w:val="20"/>
          <w:szCs w:val="20"/>
        </w:rPr>
      </w:pPr>
      <w:r w:rsidRPr="00F52F7D">
        <w:rPr>
          <w:rFonts w:ascii="Verdana" w:hAnsi="Verdana" w:cs="Times New Roman"/>
          <w:color w:val="auto"/>
          <w:sz w:val="20"/>
          <w:szCs w:val="20"/>
        </w:rPr>
        <w:t>6.1.6. Será exigido a inscrição no Cadastro Nacional de Pessoa Jurídica (CNPJ), a Certidão Negativa de Débito (CND) relativa, à Créditos Tributários Federais e à Dívida Ativa da União, o Certificado de Regularidade do FGTS (CRF), à Certidão Negativa de Débitos Trabalhistas (CNDT) e de regularidade junto a Fazenda Municipal do domicílio ou sede do licitante ou outra equivalente na forma da Lei que deverão ser validadas pela secretaria requerente ou fiscal de contrato.</w:t>
      </w:r>
    </w:p>
    <w:p w14:paraId="16247C9B" w14:textId="08F627A3" w:rsidR="0047316F" w:rsidRPr="00F52F7D" w:rsidRDefault="00000000" w:rsidP="00F52F7D">
      <w:pPr>
        <w:pStyle w:val="PargrafodaLista"/>
        <w:ind w:left="-22"/>
        <w:jc w:val="both"/>
        <w:rPr>
          <w:rFonts w:ascii="Verdana" w:hAnsi="Verdana" w:cs="Arial"/>
          <w:b/>
          <w:sz w:val="20"/>
          <w:szCs w:val="20"/>
          <w:u w:val="single"/>
        </w:rPr>
      </w:pPr>
      <w:r w:rsidRPr="00F52F7D">
        <w:rPr>
          <w:rFonts w:ascii="Verdana" w:hAnsi="Verdana" w:cs="Arial"/>
          <w:sz w:val="20"/>
          <w:szCs w:val="20"/>
        </w:rPr>
        <w:t>6.8. Esta contratação se faz necessária tendo em vista cumprir a exigência da Lei 13.589/2018, que obriga a manutenção de sistemas de climatização de ambientes público e privado para evitar disseminação de organismos responsáveis por doenças, seguindo as orientações da Resolução RE n° 9 de 16/01/2003, da Agencia Nacional de Vigilância Sanitária.</w:t>
      </w:r>
    </w:p>
    <w:p w14:paraId="38C58ADD" w14:textId="77777777" w:rsidR="0047316F" w:rsidRPr="00F52F7D" w:rsidRDefault="00000000" w:rsidP="00F52F7D">
      <w:pPr>
        <w:spacing w:line="276" w:lineRule="auto"/>
        <w:jc w:val="both"/>
        <w:rPr>
          <w:rFonts w:ascii="Verdana" w:hAnsi="Verdana"/>
          <w:sz w:val="20"/>
        </w:rPr>
      </w:pPr>
      <w:r w:rsidRPr="00F52F7D">
        <w:rPr>
          <w:rFonts w:ascii="Verdana" w:hAnsi="Verdana" w:cs="Arial"/>
          <w:b/>
          <w:bCs/>
          <w:sz w:val="20"/>
        </w:rPr>
        <w:t>7. OBRIGAÇÕES DA CONTRATANTE</w:t>
      </w:r>
    </w:p>
    <w:p w14:paraId="0D6D1BA0" w14:textId="77777777" w:rsidR="0047316F" w:rsidRPr="00F52F7D" w:rsidRDefault="00000000" w:rsidP="00F52F7D">
      <w:pPr>
        <w:spacing w:before="57" w:after="57" w:line="276" w:lineRule="auto"/>
        <w:jc w:val="both"/>
        <w:rPr>
          <w:rFonts w:ascii="Verdana" w:hAnsi="Verdana"/>
          <w:sz w:val="20"/>
        </w:rPr>
      </w:pPr>
      <w:r w:rsidRPr="00F52F7D">
        <w:rPr>
          <w:rFonts w:ascii="Verdana" w:hAnsi="Verdana" w:cs="Arial"/>
          <w:sz w:val="20"/>
        </w:rPr>
        <w:t>7.1. Receber os objetos no prazo e condições estabelecidas neste Termo de Referência e seus anexos.</w:t>
      </w:r>
      <w:r w:rsidRPr="00F52F7D">
        <w:rPr>
          <w:rFonts w:ascii="Verdana" w:hAnsi="Verdana"/>
          <w:sz w:val="20"/>
        </w:rPr>
        <w:br/>
      </w:r>
      <w:r w:rsidRPr="00F52F7D">
        <w:rPr>
          <w:rFonts w:ascii="Verdana" w:hAnsi="Verdana" w:cs="Arial"/>
          <w:sz w:val="20"/>
        </w:rPr>
        <w:t>7.2. Verificar minuciosamente, no prazo fixado, a conformidade dos bens recebidos provisoriamente com as especificações constantes neste Termo de Referência e da proposta, para fins de aceitação e recebimento definitivo.</w:t>
      </w:r>
    </w:p>
    <w:p w14:paraId="2DC98CB6" w14:textId="77777777" w:rsidR="0047316F" w:rsidRPr="00F52F7D" w:rsidRDefault="00000000" w:rsidP="00F52F7D">
      <w:pPr>
        <w:spacing w:before="57" w:after="57" w:line="276" w:lineRule="auto"/>
        <w:jc w:val="both"/>
        <w:rPr>
          <w:rFonts w:ascii="Verdana" w:hAnsi="Verdana"/>
          <w:sz w:val="20"/>
        </w:rPr>
      </w:pPr>
      <w:r w:rsidRPr="00F52F7D">
        <w:rPr>
          <w:rFonts w:ascii="Verdana" w:hAnsi="Verdana" w:cs="Arial"/>
          <w:sz w:val="20"/>
        </w:rPr>
        <w:t>7.3. Comunicar à Contratada, por escrito, sobre imperfeições, falhas ou irregularidades verificadas no objeto fornecido, para que seja substituído, reparado ou corrigido.</w:t>
      </w:r>
    </w:p>
    <w:p w14:paraId="2827F5D0" w14:textId="77777777" w:rsidR="0047316F" w:rsidRPr="00F52F7D" w:rsidRDefault="00000000" w:rsidP="00F52F7D">
      <w:pPr>
        <w:spacing w:before="57" w:after="57" w:line="276" w:lineRule="auto"/>
        <w:jc w:val="both"/>
        <w:rPr>
          <w:rFonts w:ascii="Verdana" w:hAnsi="Verdana"/>
          <w:sz w:val="20"/>
        </w:rPr>
      </w:pPr>
      <w:r w:rsidRPr="00F52F7D">
        <w:rPr>
          <w:rFonts w:ascii="Verdana" w:hAnsi="Verdana" w:cs="Arial"/>
          <w:sz w:val="20"/>
        </w:rPr>
        <w:t>7.4. Acompanhar e fiscalizar o cumprimento das obrigações da Contratada, através de comissão/servidor especialmente designado.</w:t>
      </w:r>
    </w:p>
    <w:p w14:paraId="200E0248" w14:textId="77777777" w:rsidR="0047316F" w:rsidRPr="00F52F7D" w:rsidRDefault="00000000" w:rsidP="00F52F7D">
      <w:pPr>
        <w:spacing w:before="57" w:after="57" w:line="276" w:lineRule="auto"/>
        <w:jc w:val="both"/>
        <w:rPr>
          <w:rFonts w:ascii="Verdana" w:hAnsi="Verdana"/>
          <w:sz w:val="20"/>
        </w:rPr>
      </w:pPr>
      <w:r w:rsidRPr="00F52F7D">
        <w:rPr>
          <w:rFonts w:ascii="Verdana" w:hAnsi="Verdana" w:cs="Arial"/>
          <w:sz w:val="20"/>
        </w:rPr>
        <w:t>7.5. Efetuar o pagamento à Contratada no valor correspondente ao fornecimento dos objetos, no prazo e forma estabelecidos neste TR e seus anexos.</w:t>
      </w:r>
    </w:p>
    <w:p w14:paraId="547A5634" w14:textId="77777777" w:rsidR="0047316F" w:rsidRPr="00F52F7D" w:rsidRDefault="00000000" w:rsidP="00F52F7D">
      <w:pPr>
        <w:spacing w:before="57" w:after="57" w:line="276" w:lineRule="auto"/>
        <w:jc w:val="both"/>
        <w:rPr>
          <w:rFonts w:ascii="Verdana" w:hAnsi="Verdana" w:cs="Arial"/>
          <w:b/>
          <w:sz w:val="20"/>
          <w:u w:val="single"/>
        </w:rPr>
      </w:pPr>
      <w:r w:rsidRPr="00F52F7D">
        <w:rPr>
          <w:rFonts w:ascii="Verdana" w:hAnsi="Verdana" w:cs="Arial"/>
          <w:sz w:val="20"/>
        </w:rPr>
        <w:t xml:space="preserve">7.6. A Administração não responderá por quaisquer compromissos assumidos pela Contratada com terceiros, ainda que vinculados à execução da presente Ata de Registro de Preços, bem como por qualquer dano causado a terceiros em decorrência de ato da Contratada, de seus empregados, prepostos ou subordinados. </w:t>
      </w:r>
    </w:p>
    <w:p w14:paraId="7449DEC1" w14:textId="77777777" w:rsidR="0047316F" w:rsidRPr="00F52F7D" w:rsidRDefault="0047316F" w:rsidP="00F52F7D">
      <w:pPr>
        <w:tabs>
          <w:tab w:val="left" w:pos="508"/>
        </w:tabs>
        <w:spacing w:line="276" w:lineRule="auto"/>
        <w:jc w:val="both"/>
        <w:rPr>
          <w:rFonts w:ascii="Verdana" w:hAnsi="Verdana" w:cs="Arial"/>
          <w:b/>
          <w:sz w:val="20"/>
          <w:u w:val="single"/>
        </w:rPr>
      </w:pPr>
    </w:p>
    <w:p w14:paraId="50F39876" w14:textId="77777777" w:rsidR="0047316F" w:rsidRPr="00F52F7D" w:rsidRDefault="00000000" w:rsidP="00F52F7D">
      <w:pPr>
        <w:spacing w:line="276" w:lineRule="auto"/>
        <w:jc w:val="both"/>
        <w:rPr>
          <w:rFonts w:ascii="Verdana" w:hAnsi="Verdana"/>
          <w:sz w:val="20"/>
        </w:rPr>
      </w:pPr>
      <w:r w:rsidRPr="00F52F7D">
        <w:rPr>
          <w:rFonts w:ascii="Verdana" w:hAnsi="Verdana" w:cs="Arial"/>
          <w:b/>
          <w:bCs/>
          <w:sz w:val="20"/>
        </w:rPr>
        <w:t>8. OBRIGAÇÕES DA CONTRATADA</w:t>
      </w:r>
    </w:p>
    <w:p w14:paraId="2C2CB492" w14:textId="77777777" w:rsidR="0047316F" w:rsidRPr="00F52F7D" w:rsidRDefault="00000000" w:rsidP="00F52F7D">
      <w:pPr>
        <w:spacing w:line="276" w:lineRule="auto"/>
        <w:jc w:val="both"/>
        <w:rPr>
          <w:rFonts w:ascii="Verdana" w:hAnsi="Verdana"/>
          <w:sz w:val="20"/>
        </w:rPr>
      </w:pPr>
      <w:r w:rsidRPr="00F52F7D">
        <w:rPr>
          <w:rFonts w:ascii="Verdana" w:hAnsi="Verdana" w:cs="Arial"/>
          <w:sz w:val="20"/>
        </w:rPr>
        <w:t>8.1. A Contratada deve cumprir todas as obrigações constantes neste TR, seus anexos e sua proposta, assumindo como exclusivamente seus os riscos e as despesas decorrentes da boa e perfeita execução do objeto.</w:t>
      </w:r>
    </w:p>
    <w:p w14:paraId="4A180660" w14:textId="77777777" w:rsidR="0047316F" w:rsidRPr="00F52F7D" w:rsidRDefault="00000000" w:rsidP="00F52F7D">
      <w:pPr>
        <w:spacing w:line="276" w:lineRule="auto"/>
        <w:jc w:val="both"/>
        <w:rPr>
          <w:rFonts w:ascii="Verdana" w:hAnsi="Verdana"/>
          <w:sz w:val="20"/>
        </w:rPr>
      </w:pPr>
      <w:r w:rsidRPr="00F52F7D">
        <w:rPr>
          <w:rFonts w:ascii="Verdana" w:hAnsi="Verdana" w:cs="Arial"/>
          <w:sz w:val="20"/>
        </w:rPr>
        <w:t>8.2. Efetuar a entrega do objeto em perfeitas condições, conforme especificações, prazo e local constantes no Estudo Técnico, Termo de Referência e seus anexos, acompanhado da respectiva nota fiscal, na qual constarão as indicações referentes a: marca, fabricante, modelo, procedência e prazo de validade.</w:t>
      </w:r>
    </w:p>
    <w:p w14:paraId="16B979B4" w14:textId="77777777" w:rsidR="0047316F" w:rsidRPr="00F52F7D" w:rsidRDefault="00000000" w:rsidP="00F52F7D">
      <w:pPr>
        <w:spacing w:line="276" w:lineRule="auto"/>
        <w:jc w:val="both"/>
        <w:rPr>
          <w:rFonts w:ascii="Verdana" w:hAnsi="Verdana"/>
          <w:sz w:val="20"/>
        </w:rPr>
      </w:pPr>
      <w:r w:rsidRPr="00F52F7D">
        <w:rPr>
          <w:rFonts w:ascii="Verdana" w:hAnsi="Verdana" w:cs="Arial"/>
          <w:sz w:val="20"/>
        </w:rPr>
        <w:t>8.3. Responsabilizar-se pelos vícios e danos decorrentes do objeto, de acordo com os artigos 12, 13 e 17 a 27, do Código de Defesa do Consumidor (Lei nº 8.078, de 1990).</w:t>
      </w:r>
    </w:p>
    <w:p w14:paraId="647EA649" w14:textId="77777777" w:rsidR="0047316F" w:rsidRPr="00F52F7D" w:rsidRDefault="00000000" w:rsidP="00F52F7D">
      <w:pPr>
        <w:spacing w:line="276" w:lineRule="auto"/>
        <w:jc w:val="both"/>
        <w:rPr>
          <w:rFonts w:ascii="Verdana" w:hAnsi="Verdana"/>
          <w:sz w:val="20"/>
        </w:rPr>
      </w:pPr>
      <w:r w:rsidRPr="00F52F7D">
        <w:rPr>
          <w:rFonts w:ascii="Verdana" w:hAnsi="Verdana" w:cs="Arial"/>
          <w:sz w:val="20"/>
        </w:rPr>
        <w:t>8.4. Substituir, reparar ou corrigir, às suas expensas, no prazo fixado neste Termo de Referência, o objeto com avarias ou defeitos.</w:t>
      </w:r>
    </w:p>
    <w:p w14:paraId="69BE2BB0" w14:textId="77777777" w:rsidR="0047316F" w:rsidRPr="00F52F7D" w:rsidRDefault="00000000" w:rsidP="00F52F7D">
      <w:pPr>
        <w:spacing w:line="276" w:lineRule="auto"/>
        <w:jc w:val="both"/>
        <w:rPr>
          <w:rFonts w:ascii="Verdana" w:hAnsi="Verdana"/>
          <w:sz w:val="20"/>
        </w:rPr>
      </w:pPr>
      <w:r w:rsidRPr="00F52F7D">
        <w:rPr>
          <w:rFonts w:ascii="Verdana" w:hAnsi="Verdana" w:cs="Arial"/>
          <w:sz w:val="20"/>
        </w:rPr>
        <w:t>8.5. Comunicar à Contratante, no prazo máximo de 12 (doze) horas que antecede a data da entrega/execução, os motivos que impossibilitem o cumprimento do prazo previsto, com a devida comprovação.</w:t>
      </w:r>
    </w:p>
    <w:p w14:paraId="3F9EF1BA" w14:textId="77777777" w:rsidR="0047316F" w:rsidRPr="00F52F7D" w:rsidRDefault="00000000" w:rsidP="00F52F7D">
      <w:pPr>
        <w:spacing w:line="276" w:lineRule="auto"/>
        <w:jc w:val="both"/>
        <w:rPr>
          <w:rFonts w:ascii="Verdana" w:hAnsi="Verdana"/>
          <w:sz w:val="20"/>
        </w:rPr>
      </w:pPr>
      <w:r w:rsidRPr="00F52F7D">
        <w:rPr>
          <w:rFonts w:ascii="Verdana" w:hAnsi="Verdana" w:cs="Arial"/>
          <w:sz w:val="20"/>
        </w:rPr>
        <w:t>8.6. Manter, durante toda a execução da ata de registro de preços, em compatibilidade com as obrigações assumidas, todas as condições de habilitação e qualificação exigidas na licitação.</w:t>
      </w:r>
    </w:p>
    <w:p w14:paraId="4FAC50E6" w14:textId="77777777" w:rsidR="0047316F" w:rsidRPr="00F52F7D" w:rsidRDefault="00000000" w:rsidP="00F52F7D">
      <w:pPr>
        <w:tabs>
          <w:tab w:val="left" w:pos="0"/>
        </w:tabs>
        <w:spacing w:line="276" w:lineRule="auto"/>
        <w:jc w:val="both"/>
        <w:rPr>
          <w:rFonts w:ascii="Verdana" w:hAnsi="Verdana"/>
          <w:sz w:val="20"/>
        </w:rPr>
      </w:pPr>
      <w:r w:rsidRPr="00F52F7D">
        <w:rPr>
          <w:rFonts w:ascii="Verdana" w:hAnsi="Verdana" w:cs="Arial"/>
          <w:sz w:val="20"/>
        </w:rPr>
        <w:t>8.7. Indicar preposto para representá-la durante a execução Da ata de registro de preços.</w:t>
      </w:r>
    </w:p>
    <w:p w14:paraId="20A869B7" w14:textId="77777777" w:rsidR="0047316F" w:rsidRPr="00F52F7D" w:rsidRDefault="00000000" w:rsidP="00F52F7D">
      <w:pPr>
        <w:tabs>
          <w:tab w:val="left" w:pos="0"/>
        </w:tabs>
        <w:spacing w:line="276" w:lineRule="auto"/>
        <w:jc w:val="both"/>
        <w:rPr>
          <w:rFonts w:ascii="Verdana" w:hAnsi="Verdana"/>
          <w:sz w:val="20"/>
        </w:rPr>
      </w:pPr>
      <w:r w:rsidRPr="00F52F7D">
        <w:rPr>
          <w:rFonts w:ascii="Verdana" w:hAnsi="Verdana" w:cs="Arial"/>
          <w:sz w:val="20"/>
        </w:rPr>
        <w:lastRenderedPageBreak/>
        <w:t>8.8. A CONTRATADA será responsável pela observância das leis, decretos, regulamentos, portarias e normas federais, estaduais e municipais direta e indiretamente aplicáveis ao objeto do contrato.</w:t>
      </w:r>
    </w:p>
    <w:p w14:paraId="77EC4301" w14:textId="5700627A" w:rsidR="0047316F" w:rsidRPr="00F52F7D" w:rsidRDefault="00000000" w:rsidP="00F52F7D">
      <w:pPr>
        <w:tabs>
          <w:tab w:val="left" w:pos="0"/>
        </w:tabs>
        <w:spacing w:line="276" w:lineRule="auto"/>
        <w:jc w:val="both"/>
        <w:rPr>
          <w:rFonts w:ascii="Verdana" w:hAnsi="Verdana"/>
          <w:sz w:val="20"/>
        </w:rPr>
      </w:pPr>
      <w:r w:rsidRPr="00F52F7D">
        <w:rPr>
          <w:rFonts w:ascii="Verdana" w:hAnsi="Verdana" w:cs="Arial"/>
          <w:sz w:val="20"/>
        </w:rPr>
        <w:t>8.9.</w:t>
      </w:r>
      <w:r w:rsidR="00F52F7D">
        <w:rPr>
          <w:rFonts w:ascii="Verdana" w:hAnsi="Verdana" w:cs="Arial"/>
          <w:sz w:val="20"/>
        </w:rPr>
        <w:t xml:space="preserve"> </w:t>
      </w:r>
      <w:r w:rsidRPr="00F52F7D">
        <w:rPr>
          <w:rFonts w:ascii="Verdana" w:hAnsi="Verdana" w:cs="Arial"/>
          <w:sz w:val="20"/>
        </w:rPr>
        <w:t>Durante a execução da ata de registro de preços, a CONTRATADA deverá:</w:t>
      </w:r>
      <w:r w:rsidRPr="00F52F7D">
        <w:rPr>
          <w:rFonts w:ascii="Verdana" w:hAnsi="Verdana"/>
          <w:sz w:val="20"/>
        </w:rPr>
        <w:br/>
      </w:r>
      <w:r w:rsidRPr="00F52F7D">
        <w:rPr>
          <w:rFonts w:ascii="Verdana" w:hAnsi="Verdana" w:cs="Arial"/>
          <w:sz w:val="20"/>
        </w:rPr>
        <w:t>8.9.1. Atender prontamente às solicitações das Secretarias na execução dos serviços, nas quantidades e especificações deste termo de referência.</w:t>
      </w:r>
    </w:p>
    <w:p w14:paraId="3DD3800A" w14:textId="77777777" w:rsidR="0047316F" w:rsidRPr="00F52F7D" w:rsidRDefault="00000000" w:rsidP="00F52F7D">
      <w:pPr>
        <w:tabs>
          <w:tab w:val="left" w:pos="0"/>
        </w:tabs>
        <w:spacing w:line="276" w:lineRule="auto"/>
        <w:jc w:val="both"/>
        <w:rPr>
          <w:rFonts w:ascii="Verdana" w:hAnsi="Verdana"/>
          <w:sz w:val="20"/>
        </w:rPr>
      </w:pPr>
      <w:r w:rsidRPr="00F52F7D">
        <w:rPr>
          <w:rFonts w:ascii="Verdana" w:hAnsi="Verdana" w:cs="Arial"/>
          <w:sz w:val="20"/>
        </w:rPr>
        <w:t>8.9.2.  A nota fiscal deverá ser acompanhada pelas Certidões de Regularidades Fiscais.</w:t>
      </w:r>
      <w:bookmarkStart w:id="0" w:name="art1222"/>
      <w:bookmarkStart w:id="1" w:name="art122%252525252525252525252525252525252"/>
      <w:bookmarkStart w:id="2" w:name="art122%252525252525252525252525252525251"/>
      <w:bookmarkStart w:id="3" w:name="art122%252525252525252525252525252525253"/>
      <w:bookmarkStart w:id="4" w:name="_GoBack2"/>
      <w:bookmarkStart w:id="5" w:name="art121"/>
      <w:bookmarkStart w:id="6" w:name="art1232"/>
      <w:bookmarkStart w:id="7" w:name="art120"/>
      <w:bookmarkEnd w:id="0"/>
      <w:bookmarkEnd w:id="1"/>
      <w:bookmarkEnd w:id="2"/>
      <w:bookmarkEnd w:id="3"/>
      <w:bookmarkEnd w:id="4"/>
      <w:bookmarkEnd w:id="5"/>
      <w:bookmarkEnd w:id="6"/>
      <w:bookmarkEnd w:id="7"/>
    </w:p>
    <w:p w14:paraId="75E3D114" w14:textId="77777777" w:rsidR="0047316F" w:rsidRPr="00F52F7D" w:rsidRDefault="0047316F" w:rsidP="00F52F7D">
      <w:pPr>
        <w:spacing w:line="276" w:lineRule="auto"/>
        <w:jc w:val="both"/>
        <w:rPr>
          <w:rFonts w:ascii="Verdana" w:hAnsi="Verdana"/>
          <w:sz w:val="20"/>
        </w:rPr>
      </w:pPr>
    </w:p>
    <w:p w14:paraId="3FD8D71D" w14:textId="77777777" w:rsidR="0047316F" w:rsidRPr="00F52F7D" w:rsidRDefault="00000000" w:rsidP="00F52F7D">
      <w:pPr>
        <w:spacing w:line="276" w:lineRule="auto"/>
        <w:jc w:val="both"/>
        <w:rPr>
          <w:rFonts w:ascii="Verdana" w:hAnsi="Verdana" w:cs="Arial"/>
          <w:b/>
          <w:sz w:val="20"/>
          <w:u w:val="single"/>
        </w:rPr>
      </w:pPr>
      <w:r w:rsidRPr="00F52F7D">
        <w:rPr>
          <w:rFonts w:ascii="Verdana" w:hAnsi="Verdana" w:cs="Arial"/>
          <w:b/>
          <w:bCs/>
          <w:sz w:val="20"/>
        </w:rPr>
        <w:t>9. DO CONTROLE E FISCALIZAÇÃO DA EXECUÇÃO</w:t>
      </w:r>
    </w:p>
    <w:p w14:paraId="7CC14E45" w14:textId="77777777" w:rsidR="0047316F" w:rsidRPr="00F52F7D" w:rsidRDefault="00000000" w:rsidP="00F52F7D">
      <w:pPr>
        <w:spacing w:line="276" w:lineRule="auto"/>
        <w:jc w:val="both"/>
        <w:rPr>
          <w:rFonts w:ascii="Verdana" w:hAnsi="Verdana"/>
          <w:sz w:val="20"/>
        </w:rPr>
      </w:pPr>
      <w:r w:rsidRPr="00F52F7D">
        <w:rPr>
          <w:rFonts w:ascii="Verdana" w:hAnsi="Verdana" w:cs="Arial"/>
          <w:sz w:val="20"/>
        </w:rPr>
        <w:t>9.1. Será designado representante para acompanhar e fiscalizar a execução dos serviços, anotando em registro próprio todas as ocorrências relacionadas com a execução e determinando o que for necessário à regularização de falhas ou defeitos observados.</w:t>
      </w:r>
    </w:p>
    <w:p w14:paraId="1EE4ABFF" w14:textId="77777777" w:rsidR="0047316F" w:rsidRPr="00F52F7D" w:rsidRDefault="00000000" w:rsidP="00F52F7D">
      <w:pPr>
        <w:spacing w:line="276" w:lineRule="auto"/>
        <w:jc w:val="both"/>
        <w:rPr>
          <w:rFonts w:ascii="Verdana" w:hAnsi="Verdana"/>
          <w:sz w:val="20"/>
        </w:rPr>
      </w:pPr>
      <w:r w:rsidRPr="00F52F7D">
        <w:rPr>
          <w:rFonts w:ascii="Verdana" w:hAnsi="Verdana" w:cs="Arial"/>
          <w:sz w:val="20"/>
        </w:rPr>
        <w:t>9.2. A fiscalização de que trata este item não exclui nem reduz a responsabilidade da Contratada, inclusive perante terceiros, por qualquer irregularidade, ainda que resultante de imperfeições técnicas ou vícios redibitórios, e na ocorrência desta, não implica em responsabilidade da Administração ou de seus agentes e prepostos, de conformidade com a Lei n.º 14.133/2021.</w:t>
      </w:r>
    </w:p>
    <w:p w14:paraId="45A72416" w14:textId="77777777" w:rsidR="0047316F" w:rsidRPr="00F52F7D" w:rsidRDefault="00000000" w:rsidP="00F52F7D">
      <w:pPr>
        <w:spacing w:line="276" w:lineRule="auto"/>
        <w:jc w:val="both"/>
        <w:rPr>
          <w:rFonts w:ascii="Verdana" w:hAnsi="Verdana" w:cs="Arial"/>
          <w:b/>
          <w:sz w:val="20"/>
          <w:u w:val="single"/>
        </w:rPr>
      </w:pPr>
      <w:r w:rsidRPr="00F52F7D">
        <w:rPr>
          <w:rFonts w:ascii="Verdana" w:hAnsi="Verdana" w:cs="Arial"/>
          <w:sz w:val="20"/>
        </w:rPr>
        <w:t>9.3. O representante da secretaria requisitante anotará em registro próprio todas as ocorrências relacionadas com a execução da ata de registro de preços, indicando dia, mês e ano, bem como o nome dos funcionários eventualmente envolvidos, determinando o que</w:t>
      </w:r>
      <w:r w:rsidRPr="00F52F7D">
        <w:rPr>
          <w:rFonts w:ascii="Verdana" w:hAnsi="Verdana"/>
          <w:sz w:val="20"/>
        </w:rPr>
        <w:br/>
      </w:r>
      <w:r w:rsidRPr="00F52F7D">
        <w:rPr>
          <w:rFonts w:ascii="Verdana" w:hAnsi="Verdana" w:cs="Arial"/>
          <w:sz w:val="20"/>
        </w:rPr>
        <w:t xml:space="preserve">for necessário à regularização das falhas ou </w:t>
      </w:r>
      <w:r w:rsidRPr="00F52F7D">
        <w:rPr>
          <w:rFonts w:ascii="Verdana" w:hAnsi="Verdana"/>
          <w:sz w:val="20"/>
        </w:rPr>
        <w:t xml:space="preserve">defeitos observados e encaminhando os apontamentos à autoridade competente para as providências cabíveis. </w:t>
      </w:r>
    </w:p>
    <w:p w14:paraId="382040A7" w14:textId="77777777" w:rsidR="0047316F" w:rsidRPr="00F52F7D" w:rsidRDefault="0047316F" w:rsidP="00F52F7D">
      <w:pPr>
        <w:spacing w:line="276" w:lineRule="auto"/>
        <w:jc w:val="both"/>
        <w:rPr>
          <w:rFonts w:ascii="Verdana" w:hAnsi="Verdana" w:cs="Arial"/>
          <w:b/>
          <w:sz w:val="20"/>
          <w:u w:val="single"/>
        </w:rPr>
      </w:pPr>
    </w:p>
    <w:p w14:paraId="485D0648" w14:textId="77777777" w:rsidR="0047316F" w:rsidRPr="00F52F7D" w:rsidRDefault="00000000" w:rsidP="00F52F7D">
      <w:pPr>
        <w:spacing w:line="276" w:lineRule="auto"/>
        <w:jc w:val="both"/>
        <w:rPr>
          <w:rFonts w:ascii="Verdana" w:hAnsi="Verdana" w:cs="Arial"/>
          <w:b/>
          <w:sz w:val="20"/>
          <w:u w:val="single"/>
        </w:rPr>
      </w:pPr>
      <w:r w:rsidRPr="00F52F7D">
        <w:rPr>
          <w:rFonts w:ascii="Verdana" w:hAnsi="Verdana"/>
          <w:b/>
          <w:bCs/>
          <w:sz w:val="20"/>
        </w:rPr>
        <w:t>10. CRITÉRIOS DE PAGAMENTO</w:t>
      </w:r>
    </w:p>
    <w:p w14:paraId="33C6DA2A" w14:textId="77777777" w:rsidR="0047316F" w:rsidRPr="00F52F7D" w:rsidRDefault="00000000" w:rsidP="00F52F7D">
      <w:pPr>
        <w:spacing w:line="276" w:lineRule="auto"/>
        <w:jc w:val="both"/>
        <w:rPr>
          <w:rFonts w:ascii="Verdana" w:hAnsi="Verdana"/>
          <w:sz w:val="20"/>
        </w:rPr>
      </w:pPr>
      <w:r w:rsidRPr="00F52F7D">
        <w:rPr>
          <w:rFonts w:ascii="Verdana" w:hAnsi="Verdana"/>
          <w:sz w:val="20"/>
          <w:lang w:eastAsia="en-US"/>
        </w:rPr>
        <w:t>10.1. Recebida a Nota Fiscal ou documento de cobrança equivalente, correrá o prazo de (30) trinta dias úteis para fins de liquidação, na forma desta seção, prorrogáveis por igual período.</w:t>
      </w:r>
    </w:p>
    <w:p w14:paraId="6EAC4736" w14:textId="77777777" w:rsidR="0047316F" w:rsidRPr="00F52F7D" w:rsidRDefault="00000000" w:rsidP="00F52F7D">
      <w:pPr>
        <w:spacing w:line="276" w:lineRule="auto"/>
        <w:ind w:left="-22"/>
        <w:jc w:val="both"/>
        <w:rPr>
          <w:rFonts w:ascii="Verdana" w:hAnsi="Verdana"/>
          <w:sz w:val="20"/>
        </w:rPr>
      </w:pPr>
      <w:r w:rsidRPr="00F52F7D">
        <w:rPr>
          <w:rFonts w:ascii="Verdana" w:hAnsi="Verdana"/>
          <w:sz w:val="20"/>
        </w:rPr>
        <w:t xml:space="preserve">10.2. O prazo de que trata o item anterior será reduzido à metade, mantendo-se a possibilidade de prorrogação, no caso de contratações decorrentes de despesas cujos valores não ultrapassem o limite de que trata o </w:t>
      </w:r>
      <w:hyperlink r:id="rId7" w:anchor="art75" w:history="1">
        <w:r w:rsidRPr="00F52F7D">
          <w:rPr>
            <w:rFonts w:ascii="Verdana" w:hAnsi="Verdana"/>
            <w:sz w:val="20"/>
          </w:rPr>
          <w:t>inciso II do art. 75 da Lei nº 14.133, de 2021</w:t>
        </w:r>
      </w:hyperlink>
      <w:r w:rsidRPr="00F52F7D">
        <w:rPr>
          <w:rFonts w:ascii="Verdana" w:hAnsi="Verdana"/>
          <w:sz w:val="20"/>
        </w:rPr>
        <w:t>.</w:t>
      </w:r>
    </w:p>
    <w:p w14:paraId="6234C72B" w14:textId="77777777" w:rsidR="0047316F" w:rsidRPr="00F52F7D" w:rsidRDefault="00000000" w:rsidP="00F52F7D">
      <w:pPr>
        <w:spacing w:line="276" w:lineRule="auto"/>
        <w:ind w:left="-22"/>
        <w:jc w:val="both"/>
        <w:rPr>
          <w:rFonts w:ascii="Verdana" w:hAnsi="Verdana"/>
          <w:sz w:val="20"/>
        </w:rPr>
      </w:pPr>
      <w:r w:rsidRPr="00F52F7D">
        <w:rPr>
          <w:rFonts w:ascii="Verdana" w:hAnsi="Verdana"/>
          <w:sz w:val="20"/>
        </w:rPr>
        <w:t xml:space="preserve">10.3. Para fins de liquidação, o setor competente deverá verificar se a nota fiscal ou instrumento de cobrança equivalente apresentado expressa os elementos necessários e essenciais do documento, tais como: </w:t>
      </w:r>
    </w:p>
    <w:p w14:paraId="1DC9B3D6" w14:textId="77777777" w:rsidR="0047316F" w:rsidRPr="00F52F7D" w:rsidRDefault="00000000" w:rsidP="00F52F7D">
      <w:pPr>
        <w:tabs>
          <w:tab w:val="left" w:pos="563"/>
        </w:tabs>
        <w:spacing w:line="276" w:lineRule="auto"/>
        <w:ind w:left="432"/>
        <w:jc w:val="both"/>
        <w:rPr>
          <w:rFonts w:ascii="Verdana" w:hAnsi="Verdana"/>
          <w:sz w:val="20"/>
        </w:rPr>
      </w:pPr>
      <w:r w:rsidRPr="00F52F7D">
        <w:rPr>
          <w:rFonts w:ascii="Verdana" w:hAnsi="Verdana"/>
          <w:sz w:val="20"/>
        </w:rPr>
        <w:t>- O prazo de validade;</w:t>
      </w:r>
    </w:p>
    <w:p w14:paraId="5E04CBD7" w14:textId="77777777" w:rsidR="0047316F" w:rsidRPr="00F52F7D" w:rsidRDefault="00000000" w:rsidP="00F52F7D">
      <w:pPr>
        <w:tabs>
          <w:tab w:val="left" w:pos="563"/>
        </w:tabs>
        <w:spacing w:line="276" w:lineRule="auto"/>
        <w:ind w:left="432"/>
        <w:jc w:val="both"/>
        <w:rPr>
          <w:rFonts w:ascii="Verdana" w:hAnsi="Verdana"/>
          <w:sz w:val="20"/>
        </w:rPr>
      </w:pPr>
      <w:r w:rsidRPr="00F52F7D">
        <w:rPr>
          <w:rFonts w:ascii="Verdana" w:hAnsi="Verdana"/>
          <w:sz w:val="20"/>
        </w:rPr>
        <w:t xml:space="preserve">- A data da emissão; </w:t>
      </w:r>
    </w:p>
    <w:p w14:paraId="790CF2A9" w14:textId="77777777" w:rsidR="0047316F" w:rsidRPr="00F52F7D" w:rsidRDefault="00000000" w:rsidP="00F52F7D">
      <w:pPr>
        <w:tabs>
          <w:tab w:val="left" w:pos="563"/>
        </w:tabs>
        <w:spacing w:line="276" w:lineRule="auto"/>
        <w:ind w:left="432"/>
        <w:jc w:val="both"/>
        <w:rPr>
          <w:rFonts w:ascii="Verdana" w:hAnsi="Verdana"/>
          <w:sz w:val="20"/>
        </w:rPr>
      </w:pPr>
      <w:r w:rsidRPr="00F52F7D">
        <w:rPr>
          <w:rFonts w:ascii="Verdana" w:hAnsi="Verdana"/>
          <w:sz w:val="20"/>
        </w:rPr>
        <w:t xml:space="preserve">- Os dados do contrato e do órgão contratante; </w:t>
      </w:r>
    </w:p>
    <w:p w14:paraId="00C62B65" w14:textId="77777777" w:rsidR="0047316F" w:rsidRPr="00F52F7D" w:rsidRDefault="00000000" w:rsidP="00F52F7D">
      <w:pPr>
        <w:tabs>
          <w:tab w:val="left" w:pos="563"/>
        </w:tabs>
        <w:spacing w:line="276" w:lineRule="auto"/>
        <w:ind w:left="432"/>
        <w:jc w:val="both"/>
        <w:rPr>
          <w:rFonts w:ascii="Verdana" w:hAnsi="Verdana"/>
          <w:sz w:val="20"/>
        </w:rPr>
      </w:pPr>
      <w:r w:rsidRPr="00F52F7D">
        <w:rPr>
          <w:rFonts w:ascii="Verdana" w:hAnsi="Verdana"/>
          <w:sz w:val="20"/>
        </w:rPr>
        <w:t xml:space="preserve">- O período respectivo de execução do contrato; </w:t>
      </w:r>
    </w:p>
    <w:p w14:paraId="4D7B67AE" w14:textId="77777777" w:rsidR="0047316F" w:rsidRPr="00F52F7D" w:rsidRDefault="00000000" w:rsidP="00F52F7D">
      <w:pPr>
        <w:tabs>
          <w:tab w:val="left" w:pos="563"/>
        </w:tabs>
        <w:spacing w:line="276" w:lineRule="auto"/>
        <w:ind w:left="432"/>
        <w:jc w:val="both"/>
        <w:rPr>
          <w:rFonts w:ascii="Verdana" w:hAnsi="Verdana"/>
          <w:sz w:val="20"/>
        </w:rPr>
      </w:pPr>
      <w:r w:rsidRPr="00F52F7D">
        <w:rPr>
          <w:rFonts w:ascii="Verdana" w:hAnsi="Verdana"/>
          <w:sz w:val="20"/>
        </w:rPr>
        <w:t xml:space="preserve">- O valor a pagar; e </w:t>
      </w:r>
    </w:p>
    <w:p w14:paraId="12455B93" w14:textId="77777777" w:rsidR="0047316F" w:rsidRPr="00F52F7D" w:rsidRDefault="00000000" w:rsidP="00F52F7D">
      <w:pPr>
        <w:tabs>
          <w:tab w:val="left" w:pos="563"/>
        </w:tabs>
        <w:spacing w:line="276" w:lineRule="auto"/>
        <w:ind w:left="432"/>
        <w:jc w:val="both"/>
        <w:rPr>
          <w:rFonts w:ascii="Verdana" w:hAnsi="Verdana"/>
          <w:sz w:val="20"/>
        </w:rPr>
      </w:pPr>
      <w:r w:rsidRPr="00F52F7D">
        <w:rPr>
          <w:rFonts w:ascii="Verdana" w:hAnsi="Verdana"/>
          <w:sz w:val="20"/>
        </w:rPr>
        <w:t>- Eventual destaque do valor de retenções tributárias cabíveis.</w:t>
      </w:r>
    </w:p>
    <w:p w14:paraId="09D6E1C9" w14:textId="77777777" w:rsidR="0047316F" w:rsidRPr="00F52F7D" w:rsidRDefault="00000000" w:rsidP="00F52F7D">
      <w:pPr>
        <w:tabs>
          <w:tab w:val="left" w:pos="563"/>
        </w:tabs>
        <w:spacing w:line="276" w:lineRule="auto"/>
        <w:ind w:left="-22"/>
        <w:jc w:val="both"/>
        <w:rPr>
          <w:rFonts w:ascii="Verdana" w:hAnsi="Verdana"/>
          <w:sz w:val="20"/>
        </w:rPr>
      </w:pPr>
      <w:r w:rsidRPr="00F52F7D">
        <w:rPr>
          <w:rFonts w:ascii="Verdana" w:hAnsi="Verdana"/>
          <w:sz w:val="20"/>
        </w:rPr>
        <w:t>10.4.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13A08528" w14:textId="77777777" w:rsidR="0047316F" w:rsidRPr="00F52F7D" w:rsidRDefault="00000000" w:rsidP="00F52F7D">
      <w:pPr>
        <w:tabs>
          <w:tab w:val="left" w:pos="109"/>
        </w:tabs>
        <w:spacing w:line="276" w:lineRule="auto"/>
        <w:ind w:left="-22"/>
        <w:jc w:val="both"/>
        <w:rPr>
          <w:rFonts w:ascii="Verdana" w:hAnsi="Verdana"/>
          <w:sz w:val="20"/>
        </w:rPr>
      </w:pPr>
      <w:r w:rsidRPr="00F52F7D">
        <w:rPr>
          <w:rFonts w:ascii="Verdana" w:hAnsi="Verdana"/>
          <w:sz w:val="20"/>
        </w:rPr>
        <w:t>10.5. A</w:t>
      </w:r>
      <w:r w:rsidRPr="00F52F7D">
        <w:rPr>
          <w:rFonts w:ascii="Verdana" w:hAnsi="Verdana"/>
          <w:sz w:val="20"/>
          <w:lang w:eastAsia="en-US"/>
        </w:rPr>
        <w:t xml:space="preserve"> nota fiscal ou instrumento de cobrança equivalente deverá ser obrigatoriamente acompanhado da comprovação da regularidade fiscal</w:t>
      </w:r>
      <w:r w:rsidRPr="00F52F7D">
        <w:rPr>
          <w:rStyle w:val="Hyperlink1"/>
          <w:rFonts w:ascii="Verdana" w:hAnsi="Verdana"/>
          <w:color w:val="auto"/>
          <w:sz w:val="20"/>
          <w:lang w:eastAsia="en-US"/>
        </w:rPr>
        <w:t>.</w:t>
      </w:r>
    </w:p>
    <w:p w14:paraId="10211EA9" w14:textId="77777777" w:rsidR="0047316F" w:rsidRPr="00F52F7D" w:rsidRDefault="00000000" w:rsidP="00F52F7D">
      <w:pPr>
        <w:spacing w:line="276" w:lineRule="auto"/>
        <w:ind w:left="-22"/>
        <w:jc w:val="both"/>
        <w:rPr>
          <w:rFonts w:ascii="Verdana" w:hAnsi="Verdana"/>
          <w:sz w:val="20"/>
        </w:rPr>
      </w:pPr>
      <w:r w:rsidRPr="00F52F7D">
        <w:rPr>
          <w:rFonts w:ascii="Verdana" w:hAnsi="Verdana"/>
          <w:sz w:val="20"/>
        </w:rPr>
        <w:t>10.6. O pagamento será efetuado no prazo de até 30 (trinta) dias úteis contados da finalização da liquidação da despesa.</w:t>
      </w:r>
    </w:p>
    <w:p w14:paraId="61A1E5AD" w14:textId="77777777" w:rsidR="0047316F" w:rsidRPr="00F52F7D" w:rsidRDefault="00000000" w:rsidP="00F52F7D">
      <w:pPr>
        <w:spacing w:line="276" w:lineRule="auto"/>
        <w:ind w:left="-22"/>
        <w:jc w:val="both"/>
        <w:rPr>
          <w:rFonts w:ascii="Verdana" w:hAnsi="Verdana"/>
          <w:sz w:val="20"/>
        </w:rPr>
      </w:pPr>
      <w:r w:rsidRPr="00F52F7D">
        <w:rPr>
          <w:rFonts w:ascii="Verdana" w:hAnsi="Verdana"/>
          <w:sz w:val="20"/>
        </w:rPr>
        <w:t>10.7. O pagamento será realizado por meio de ordem bancária, para crédito em banco, agência e conta corrente indicados pelo contratado.</w:t>
      </w:r>
    </w:p>
    <w:p w14:paraId="1AF5051A" w14:textId="77777777" w:rsidR="0047316F" w:rsidRPr="00F52F7D" w:rsidRDefault="00000000" w:rsidP="00F52F7D">
      <w:pPr>
        <w:spacing w:line="276" w:lineRule="auto"/>
        <w:ind w:left="-22"/>
        <w:jc w:val="both"/>
        <w:rPr>
          <w:rFonts w:ascii="Verdana" w:hAnsi="Verdana"/>
          <w:sz w:val="20"/>
        </w:rPr>
      </w:pPr>
      <w:r w:rsidRPr="00F52F7D">
        <w:rPr>
          <w:rFonts w:ascii="Verdana" w:hAnsi="Verdana"/>
          <w:sz w:val="20"/>
        </w:rPr>
        <w:t>10.8. Será considerada data do pagamento o dia em que constar como emitida a ordem bancária para pagamento.</w:t>
      </w:r>
    </w:p>
    <w:p w14:paraId="44D17576" w14:textId="77777777" w:rsidR="0047316F" w:rsidRPr="00F52F7D" w:rsidRDefault="00000000" w:rsidP="00F52F7D">
      <w:pPr>
        <w:spacing w:line="276" w:lineRule="auto"/>
        <w:ind w:left="-79"/>
        <w:jc w:val="both"/>
        <w:rPr>
          <w:rFonts w:ascii="Verdana" w:hAnsi="Verdana"/>
          <w:sz w:val="20"/>
        </w:rPr>
      </w:pPr>
      <w:r w:rsidRPr="00F52F7D">
        <w:rPr>
          <w:rFonts w:ascii="Verdana" w:hAnsi="Verdana"/>
          <w:sz w:val="20"/>
        </w:rPr>
        <w:lastRenderedPageBreak/>
        <w:t>10.9. Quando do pagamento, será efetuada a retenção tributária prevista na legislação aplicável.</w:t>
      </w:r>
    </w:p>
    <w:p w14:paraId="3294007E" w14:textId="77777777" w:rsidR="0047316F" w:rsidRPr="00F52F7D" w:rsidRDefault="00000000" w:rsidP="00F52F7D">
      <w:pPr>
        <w:spacing w:line="276" w:lineRule="auto"/>
        <w:ind w:left="-79"/>
        <w:jc w:val="both"/>
        <w:rPr>
          <w:rFonts w:ascii="Verdana" w:hAnsi="Verdana"/>
          <w:sz w:val="20"/>
        </w:rPr>
      </w:pPr>
      <w:r w:rsidRPr="00F52F7D">
        <w:rPr>
          <w:rFonts w:ascii="Verdana" w:hAnsi="Verdana"/>
          <w:sz w:val="20"/>
          <w:lang w:eastAsia="en-US"/>
        </w:rPr>
        <w:t xml:space="preserve">10.10. O contratado regularmente optante pelo Simples Nacional, nos termos da </w:t>
      </w:r>
      <w:hyperlink r:id="rId8">
        <w:r w:rsidRPr="00F52F7D">
          <w:rPr>
            <w:rFonts w:ascii="Verdana" w:hAnsi="Verdana"/>
            <w:sz w:val="20"/>
            <w:lang w:eastAsia="en-US"/>
          </w:rPr>
          <w:t>Lei Complementar nº 123, de 2006</w:t>
        </w:r>
      </w:hyperlink>
      <w:r w:rsidRPr="00F52F7D">
        <w:rPr>
          <w:rFonts w:ascii="Verdana" w:hAnsi="Verdana"/>
          <w:sz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2E3A654" w14:textId="77777777" w:rsidR="0047316F" w:rsidRPr="00F52F7D" w:rsidRDefault="00000000" w:rsidP="00F52F7D">
      <w:pPr>
        <w:pStyle w:val="PargrafodaLista"/>
        <w:tabs>
          <w:tab w:val="left" w:pos="518"/>
        </w:tabs>
        <w:ind w:left="0"/>
        <w:jc w:val="both"/>
        <w:rPr>
          <w:rFonts w:ascii="Verdana" w:hAnsi="Verdana"/>
          <w:sz w:val="20"/>
          <w:szCs w:val="20"/>
        </w:rPr>
      </w:pPr>
      <w:r w:rsidRPr="00F52F7D">
        <w:rPr>
          <w:rFonts w:ascii="Verdana" w:hAnsi="Verdana"/>
          <w:sz w:val="20"/>
          <w:szCs w:val="20"/>
        </w:rPr>
        <w:t>10.11.  Após o prazo acima referenciado, será paga multa financeira nos seguintes termos:</w:t>
      </w:r>
    </w:p>
    <w:p w14:paraId="2270EC70" w14:textId="77777777" w:rsidR="0047316F" w:rsidRPr="00F52F7D" w:rsidRDefault="00000000" w:rsidP="00F52F7D">
      <w:pPr>
        <w:pStyle w:val="PargrafodaLista"/>
        <w:tabs>
          <w:tab w:val="left" w:pos="518"/>
        </w:tabs>
        <w:ind w:left="0"/>
        <w:jc w:val="center"/>
        <w:rPr>
          <w:rFonts w:ascii="Verdana" w:hAnsi="Verdana" w:cs="Arial"/>
          <w:b/>
          <w:sz w:val="20"/>
          <w:szCs w:val="20"/>
          <w:u w:val="single"/>
        </w:rPr>
      </w:pPr>
      <w:r w:rsidRPr="00F52F7D">
        <w:rPr>
          <w:rFonts w:ascii="Verdana" w:hAnsi="Verdana" w:cs="Verdana"/>
          <w:sz w:val="20"/>
          <w:szCs w:val="20"/>
        </w:rPr>
        <w:t xml:space="preserve">VM = VF </w:t>
      </w:r>
      <w:r w:rsidRPr="00F52F7D">
        <w:rPr>
          <w:rFonts w:ascii="Verdana" w:hAnsi="Verdana" w:cs="Verdana"/>
          <w:sz w:val="20"/>
          <w:szCs w:val="20"/>
          <w:vertAlign w:val="subscript"/>
        </w:rPr>
        <w:t>*</w:t>
      </w:r>
      <w:r w:rsidRPr="00F52F7D">
        <w:rPr>
          <w:rFonts w:ascii="Verdana" w:hAnsi="Verdana" w:cs="Verdana"/>
          <w:sz w:val="20"/>
          <w:szCs w:val="20"/>
        </w:rPr>
        <w:t xml:space="preserve"> </w:t>
      </w:r>
      <w:r w:rsidRPr="00F52F7D">
        <w:rPr>
          <w:rFonts w:ascii="Verdana" w:hAnsi="Verdana" w:cs="Verdana"/>
          <w:sz w:val="20"/>
          <w:szCs w:val="20"/>
          <w:u w:val="single"/>
        </w:rPr>
        <w:t>0,33</w:t>
      </w:r>
      <w:r w:rsidRPr="00F52F7D">
        <w:rPr>
          <w:rFonts w:ascii="Verdana" w:hAnsi="Verdana" w:cs="Verdana"/>
          <w:sz w:val="20"/>
          <w:szCs w:val="20"/>
        </w:rPr>
        <w:t xml:space="preserve"> </w:t>
      </w:r>
      <w:r w:rsidRPr="00F52F7D">
        <w:rPr>
          <w:rFonts w:ascii="Verdana" w:hAnsi="Verdana" w:cs="Verdana"/>
          <w:sz w:val="20"/>
          <w:szCs w:val="20"/>
          <w:vertAlign w:val="subscript"/>
        </w:rPr>
        <w:t>*</w:t>
      </w:r>
      <w:r w:rsidRPr="00F52F7D">
        <w:rPr>
          <w:rFonts w:ascii="Verdana" w:hAnsi="Verdana" w:cs="Verdana"/>
          <w:sz w:val="20"/>
          <w:szCs w:val="20"/>
        </w:rPr>
        <w:t xml:space="preserve"> ND</w:t>
      </w:r>
    </w:p>
    <w:p w14:paraId="612B4B58" w14:textId="77777777" w:rsidR="0047316F" w:rsidRPr="00F52F7D" w:rsidRDefault="00000000" w:rsidP="00F52F7D">
      <w:pPr>
        <w:pStyle w:val="PargrafodaLista"/>
        <w:tabs>
          <w:tab w:val="left" w:pos="518"/>
        </w:tabs>
        <w:ind w:left="0"/>
        <w:jc w:val="center"/>
        <w:rPr>
          <w:rFonts w:ascii="Verdana" w:hAnsi="Verdana" w:cs="Arial"/>
          <w:b/>
          <w:sz w:val="20"/>
          <w:szCs w:val="20"/>
          <w:u w:val="single"/>
        </w:rPr>
      </w:pPr>
      <w:r w:rsidRPr="00F52F7D">
        <w:rPr>
          <w:rFonts w:ascii="Verdana" w:eastAsia="Verdana" w:hAnsi="Verdana" w:cs="Verdana"/>
          <w:sz w:val="20"/>
          <w:szCs w:val="20"/>
        </w:rPr>
        <w:t xml:space="preserve">        </w:t>
      </w:r>
      <w:r w:rsidRPr="00F52F7D">
        <w:rPr>
          <w:rFonts w:ascii="Verdana" w:hAnsi="Verdana" w:cs="Verdana"/>
          <w:sz w:val="20"/>
          <w:szCs w:val="20"/>
        </w:rPr>
        <w:t>100</w:t>
      </w:r>
    </w:p>
    <w:p w14:paraId="54F653D2" w14:textId="77777777" w:rsidR="0047316F" w:rsidRPr="00F52F7D" w:rsidRDefault="00000000" w:rsidP="00F52F7D">
      <w:pPr>
        <w:suppressAutoHyphens w:val="0"/>
        <w:spacing w:line="276" w:lineRule="auto"/>
        <w:rPr>
          <w:rFonts w:ascii="Verdana" w:hAnsi="Verdana" w:cs="Arial"/>
          <w:b/>
          <w:sz w:val="20"/>
          <w:u w:val="single"/>
        </w:rPr>
      </w:pPr>
      <w:r w:rsidRPr="00F52F7D">
        <w:rPr>
          <w:rFonts w:ascii="Verdana" w:hAnsi="Verdana" w:cs="Arial"/>
          <w:sz w:val="20"/>
        </w:rPr>
        <w:t xml:space="preserve">Onde: </w:t>
      </w:r>
    </w:p>
    <w:p w14:paraId="08FA8BDD" w14:textId="77777777" w:rsidR="0047316F" w:rsidRPr="00F52F7D" w:rsidRDefault="00000000" w:rsidP="00F52F7D">
      <w:pPr>
        <w:suppressAutoHyphens w:val="0"/>
        <w:spacing w:line="276" w:lineRule="auto"/>
        <w:rPr>
          <w:rFonts w:ascii="Verdana" w:hAnsi="Verdana" w:cs="Arial"/>
          <w:b/>
          <w:sz w:val="20"/>
          <w:u w:val="single"/>
        </w:rPr>
      </w:pPr>
      <w:r w:rsidRPr="00F52F7D">
        <w:rPr>
          <w:rFonts w:ascii="Verdana" w:hAnsi="Verdana" w:cs="Arial"/>
          <w:sz w:val="20"/>
        </w:rPr>
        <w:t xml:space="preserve">VM = Valor da Multa Financeira; </w:t>
      </w:r>
    </w:p>
    <w:p w14:paraId="0ED45855" w14:textId="77777777" w:rsidR="0047316F" w:rsidRPr="00F52F7D" w:rsidRDefault="00000000" w:rsidP="00F52F7D">
      <w:pPr>
        <w:suppressAutoHyphens w:val="0"/>
        <w:spacing w:line="276" w:lineRule="auto"/>
        <w:rPr>
          <w:rFonts w:ascii="Verdana" w:hAnsi="Verdana" w:cs="Arial"/>
          <w:b/>
          <w:sz w:val="20"/>
          <w:u w:val="single"/>
        </w:rPr>
      </w:pPr>
      <w:r w:rsidRPr="00F52F7D">
        <w:rPr>
          <w:rFonts w:ascii="Verdana" w:hAnsi="Verdana" w:cs="Arial"/>
          <w:sz w:val="20"/>
        </w:rPr>
        <w:t xml:space="preserve">VF = Valor da Nota Fiscal; </w:t>
      </w:r>
    </w:p>
    <w:p w14:paraId="034D6D74" w14:textId="77777777" w:rsidR="0047316F" w:rsidRPr="00F52F7D" w:rsidRDefault="00000000" w:rsidP="00F52F7D">
      <w:pPr>
        <w:pStyle w:val="PargrafodaLista"/>
        <w:tabs>
          <w:tab w:val="left" w:pos="518"/>
        </w:tabs>
        <w:ind w:left="0"/>
        <w:rPr>
          <w:rFonts w:ascii="Verdana" w:hAnsi="Verdana" w:cs="Arial"/>
          <w:b/>
          <w:sz w:val="20"/>
          <w:szCs w:val="20"/>
          <w:u w:val="single"/>
        </w:rPr>
      </w:pPr>
      <w:r w:rsidRPr="00F52F7D">
        <w:rPr>
          <w:rFonts w:ascii="Verdana" w:eastAsia="Times New Roman" w:hAnsi="Verdana" w:cs="Arial"/>
          <w:sz w:val="20"/>
          <w:szCs w:val="20"/>
        </w:rPr>
        <w:t>ND = Número de dias em atraso.</w:t>
      </w:r>
    </w:p>
    <w:p w14:paraId="4C6CB3F0" w14:textId="77777777" w:rsidR="0047316F" w:rsidRPr="00F52F7D" w:rsidRDefault="00000000" w:rsidP="00F52F7D">
      <w:pPr>
        <w:pStyle w:val="PargrafodaLista"/>
        <w:tabs>
          <w:tab w:val="left" w:pos="518"/>
        </w:tabs>
        <w:ind w:left="0"/>
        <w:rPr>
          <w:rFonts w:ascii="Verdana" w:hAnsi="Verdana"/>
          <w:sz w:val="20"/>
          <w:szCs w:val="20"/>
        </w:rPr>
      </w:pPr>
      <w:r w:rsidRPr="00F52F7D">
        <w:rPr>
          <w:rFonts w:ascii="Verdana" w:eastAsia="Times New Roman" w:hAnsi="Verdana" w:cs="Arial"/>
          <w:sz w:val="20"/>
          <w:szCs w:val="20"/>
        </w:rPr>
        <w:t>10.</w:t>
      </w:r>
      <w:proofErr w:type="gramStart"/>
      <w:r w:rsidRPr="00F52F7D">
        <w:rPr>
          <w:rFonts w:ascii="Verdana" w:eastAsia="Times New Roman" w:hAnsi="Verdana" w:cs="Arial"/>
          <w:sz w:val="20"/>
          <w:szCs w:val="20"/>
        </w:rPr>
        <w:t>12..</w:t>
      </w:r>
      <w:proofErr w:type="gramEnd"/>
      <w:r w:rsidRPr="00F52F7D">
        <w:rPr>
          <w:rFonts w:ascii="Verdana" w:eastAsia="Times New Roman" w:hAnsi="Verdana" w:cs="Arial"/>
          <w:sz w:val="20"/>
          <w:szCs w:val="20"/>
        </w:rPr>
        <w:t xml:space="preserve"> </w:t>
      </w:r>
      <w:r w:rsidRPr="00F52F7D">
        <w:rPr>
          <w:rFonts w:ascii="Verdana" w:hAnsi="Verdana" w:cs="Arial"/>
          <w:sz w:val="20"/>
          <w:szCs w:val="20"/>
        </w:rPr>
        <w:t>A NOTA FISCAL ELETRÔNICA deverá conter o mesmo CNPJ e razão social apresentados quando na proposta, assim como, o número da contratação, o (s) objeto (s), os valores unitários e totais.</w:t>
      </w:r>
      <w:r w:rsidRPr="00F52F7D">
        <w:rPr>
          <w:rFonts w:ascii="Verdana" w:eastAsia="Times New Roman" w:hAnsi="Verdana" w:cs="Arial"/>
          <w:sz w:val="20"/>
          <w:szCs w:val="20"/>
        </w:rPr>
        <w:t>10.13.</w:t>
      </w:r>
      <w:r w:rsidRPr="00F52F7D">
        <w:rPr>
          <w:rFonts w:ascii="Verdana" w:hAnsi="Verdana" w:cs="Arial"/>
          <w:sz w:val="20"/>
          <w:szCs w:val="20"/>
        </w:rPr>
        <w:t xml:space="preserve"> Qualquer alteração feita no contrato social, ato constitutivo ou estatuto deverá ser comunicado ao CONTRATANTE, mediante documentação própria, para apreciação da autoridade competente. </w:t>
      </w:r>
    </w:p>
    <w:p w14:paraId="013FCBE5" w14:textId="77777777" w:rsidR="0047316F" w:rsidRPr="00F52F7D" w:rsidRDefault="00000000" w:rsidP="00F52F7D">
      <w:pPr>
        <w:pStyle w:val="PargrafodaLista"/>
        <w:tabs>
          <w:tab w:val="left" w:pos="518"/>
        </w:tabs>
        <w:ind w:left="0"/>
        <w:rPr>
          <w:rFonts w:ascii="Verdana" w:hAnsi="Verdana"/>
          <w:sz w:val="20"/>
          <w:szCs w:val="20"/>
        </w:rPr>
      </w:pPr>
      <w:r w:rsidRPr="00F52F7D">
        <w:rPr>
          <w:rFonts w:ascii="Verdana" w:eastAsia="Times New Roman" w:hAnsi="Verdana" w:cs="Arial"/>
          <w:sz w:val="20"/>
          <w:szCs w:val="20"/>
        </w:rPr>
        <w:t xml:space="preserve">10.14. </w:t>
      </w:r>
      <w:r w:rsidRPr="00F52F7D">
        <w:rPr>
          <w:rFonts w:ascii="Verdana" w:hAnsi="Verdana" w:cs="Arial"/>
          <w:sz w:val="20"/>
          <w:szCs w:val="20"/>
        </w:rPr>
        <w:t>O CONTRATANTE poderá deduzir do pagamento importâncias que a qualquer título lhe forem devidos pela empresa CONTRATADA, em decorrência de descumprimento de suas obrigações.</w:t>
      </w:r>
    </w:p>
    <w:p w14:paraId="077DC22C" w14:textId="77777777" w:rsidR="0047316F" w:rsidRPr="00F52F7D" w:rsidRDefault="00000000" w:rsidP="00F52F7D">
      <w:pPr>
        <w:pStyle w:val="PargrafodaLista"/>
        <w:tabs>
          <w:tab w:val="left" w:pos="518"/>
        </w:tabs>
        <w:ind w:left="0"/>
        <w:rPr>
          <w:rFonts w:ascii="Verdana" w:hAnsi="Verdana"/>
          <w:sz w:val="20"/>
          <w:szCs w:val="20"/>
        </w:rPr>
      </w:pPr>
      <w:r w:rsidRPr="00F52F7D">
        <w:rPr>
          <w:rFonts w:ascii="Verdana" w:eastAsia="Times New Roman" w:hAnsi="Verdana" w:cs="Arial"/>
          <w:sz w:val="20"/>
          <w:szCs w:val="20"/>
        </w:rPr>
        <w:t xml:space="preserve">10.15. </w:t>
      </w:r>
      <w:r w:rsidRPr="00F52F7D">
        <w:rPr>
          <w:rFonts w:ascii="Verdana" w:hAnsi="Verdana" w:cs="Arial"/>
          <w:sz w:val="20"/>
          <w:szCs w:val="20"/>
          <w:lang w:eastAsia="en-US"/>
        </w:rPr>
        <w:t xml:space="preserve">Para a efetivação do pagamento, a CONTRATADA deverá manter as mesmas </w:t>
      </w:r>
      <w:r w:rsidRPr="00F52F7D">
        <w:rPr>
          <w:rFonts w:ascii="Verdana" w:hAnsi="Verdana" w:cs="Arial"/>
          <w:sz w:val="20"/>
          <w:szCs w:val="20"/>
        </w:rPr>
        <w:t>condições relativas à proposta de preço e a habilitação;</w:t>
      </w:r>
    </w:p>
    <w:p w14:paraId="7E8ECB61" w14:textId="77777777" w:rsidR="0047316F" w:rsidRPr="00F52F7D" w:rsidRDefault="00000000" w:rsidP="00F52F7D">
      <w:pPr>
        <w:spacing w:line="276" w:lineRule="auto"/>
        <w:jc w:val="both"/>
        <w:rPr>
          <w:rFonts w:ascii="Verdana" w:hAnsi="Verdana" w:cs="Arial"/>
          <w:b/>
          <w:sz w:val="20"/>
          <w:u w:val="single"/>
        </w:rPr>
      </w:pPr>
      <w:r w:rsidRPr="00F52F7D">
        <w:rPr>
          <w:rFonts w:ascii="Verdana" w:hAnsi="Verdana"/>
          <w:b/>
          <w:bCs/>
          <w:iCs/>
          <w:sz w:val="20"/>
        </w:rPr>
        <w:t>11. DAS SANÇÕES</w:t>
      </w:r>
    </w:p>
    <w:p w14:paraId="471D32D3" w14:textId="77777777" w:rsidR="0047316F" w:rsidRPr="00F52F7D" w:rsidRDefault="00000000" w:rsidP="00F52F7D">
      <w:pPr>
        <w:spacing w:line="276" w:lineRule="auto"/>
        <w:jc w:val="both"/>
        <w:rPr>
          <w:rFonts w:ascii="Verdana" w:hAnsi="Verdana"/>
          <w:sz w:val="20"/>
        </w:rPr>
      </w:pPr>
      <w:r w:rsidRPr="00F52F7D">
        <w:rPr>
          <w:rFonts w:ascii="Verdana" w:hAnsi="Verdana"/>
          <w:iCs/>
          <w:sz w:val="20"/>
        </w:rPr>
        <w:t>11.1. Comete infração administrativa o fornecedor/prestador de serviço que cometer quaisquer das infrações previstas no art. 155 da Lei nº 14.133, de 2021, quais sejam:</w:t>
      </w:r>
    </w:p>
    <w:p w14:paraId="46339E25" w14:textId="77777777" w:rsidR="0047316F" w:rsidRPr="00F52F7D" w:rsidRDefault="00000000" w:rsidP="00F52F7D">
      <w:pPr>
        <w:spacing w:line="276" w:lineRule="auto"/>
        <w:jc w:val="both"/>
        <w:rPr>
          <w:rFonts w:ascii="Verdana" w:hAnsi="Verdana"/>
          <w:sz w:val="20"/>
        </w:rPr>
      </w:pPr>
      <w:r w:rsidRPr="00F52F7D">
        <w:rPr>
          <w:rFonts w:ascii="Verdana" w:hAnsi="Verdana"/>
          <w:iCs/>
          <w:sz w:val="20"/>
        </w:rPr>
        <w:t>11.1.1. Dar causa à inexecução parcial do contrato.</w:t>
      </w:r>
    </w:p>
    <w:p w14:paraId="4546D4F2" w14:textId="77777777" w:rsidR="0047316F" w:rsidRPr="00F52F7D" w:rsidRDefault="00000000" w:rsidP="00F52F7D">
      <w:pPr>
        <w:spacing w:line="276" w:lineRule="auto"/>
        <w:jc w:val="both"/>
        <w:rPr>
          <w:rFonts w:ascii="Verdana" w:hAnsi="Verdana"/>
          <w:sz w:val="20"/>
        </w:rPr>
      </w:pPr>
      <w:r w:rsidRPr="00F52F7D">
        <w:rPr>
          <w:rFonts w:ascii="Verdana" w:hAnsi="Verdana"/>
          <w:iCs/>
          <w:sz w:val="20"/>
        </w:rPr>
        <w:t>11.1.2. Dar causa à inexecução parcial que cause grave dano à Administração, ao funcionamento dos serviços públicos ou ao interesse coletivo.</w:t>
      </w:r>
    </w:p>
    <w:p w14:paraId="49642A25" w14:textId="77777777" w:rsidR="0047316F" w:rsidRPr="00F52F7D" w:rsidRDefault="00000000" w:rsidP="00F52F7D">
      <w:pPr>
        <w:spacing w:line="276" w:lineRule="auto"/>
        <w:jc w:val="both"/>
        <w:rPr>
          <w:rFonts w:ascii="Verdana" w:hAnsi="Verdana"/>
          <w:sz w:val="20"/>
        </w:rPr>
      </w:pPr>
      <w:r w:rsidRPr="00F52F7D">
        <w:rPr>
          <w:rFonts w:ascii="Verdana" w:hAnsi="Verdana"/>
          <w:iCs/>
          <w:sz w:val="20"/>
        </w:rPr>
        <w:t>11.1.3. Dar causa à inexecução total;</w:t>
      </w:r>
    </w:p>
    <w:p w14:paraId="22B1AC4E" w14:textId="77777777" w:rsidR="0047316F" w:rsidRPr="00F52F7D" w:rsidRDefault="00000000" w:rsidP="00F52F7D">
      <w:pPr>
        <w:spacing w:line="276" w:lineRule="auto"/>
        <w:jc w:val="both"/>
        <w:rPr>
          <w:rFonts w:ascii="Verdana" w:hAnsi="Verdana"/>
          <w:sz w:val="20"/>
        </w:rPr>
      </w:pPr>
      <w:r w:rsidRPr="00F52F7D">
        <w:rPr>
          <w:rFonts w:ascii="Verdana" w:hAnsi="Verdana"/>
          <w:iCs/>
          <w:sz w:val="20"/>
        </w:rPr>
        <w:t>11.1.4. Deixar de entregar a documentação exigida para o certame.</w:t>
      </w:r>
    </w:p>
    <w:p w14:paraId="152BDE2B" w14:textId="77777777" w:rsidR="0047316F" w:rsidRPr="00F52F7D" w:rsidRDefault="00000000" w:rsidP="00F52F7D">
      <w:pPr>
        <w:spacing w:line="276" w:lineRule="auto"/>
        <w:jc w:val="both"/>
        <w:rPr>
          <w:rFonts w:ascii="Verdana" w:hAnsi="Verdana"/>
          <w:sz w:val="20"/>
        </w:rPr>
      </w:pPr>
      <w:r w:rsidRPr="00F52F7D">
        <w:rPr>
          <w:rFonts w:ascii="Verdana" w:hAnsi="Verdana"/>
          <w:iCs/>
          <w:sz w:val="20"/>
        </w:rPr>
        <w:t>11.1.5. Não manter a proposta, salvo em decorrência de fato superveniente devidamente justificado.</w:t>
      </w:r>
    </w:p>
    <w:p w14:paraId="4EF6C314" w14:textId="77777777" w:rsidR="0047316F" w:rsidRPr="00F52F7D" w:rsidRDefault="00000000" w:rsidP="00F52F7D">
      <w:pPr>
        <w:spacing w:line="276" w:lineRule="auto"/>
        <w:jc w:val="both"/>
        <w:rPr>
          <w:rFonts w:ascii="Verdana" w:hAnsi="Verdana"/>
          <w:sz w:val="20"/>
        </w:rPr>
      </w:pPr>
      <w:r w:rsidRPr="00F52F7D">
        <w:rPr>
          <w:rFonts w:ascii="Verdana" w:hAnsi="Verdana"/>
          <w:iCs/>
          <w:sz w:val="20"/>
        </w:rPr>
        <w:t xml:space="preserve">11.1.6. Não celebrar o contrato ou não entregar a documentação exigida para a contratação, quando convocado dentro do prazo de validade de sua proposta. </w:t>
      </w:r>
    </w:p>
    <w:p w14:paraId="6BA6BD97" w14:textId="77777777" w:rsidR="0047316F" w:rsidRPr="00F52F7D" w:rsidRDefault="00000000" w:rsidP="00F52F7D">
      <w:pPr>
        <w:spacing w:line="276" w:lineRule="auto"/>
        <w:jc w:val="both"/>
        <w:rPr>
          <w:rFonts w:ascii="Verdana" w:hAnsi="Verdana"/>
          <w:sz w:val="20"/>
        </w:rPr>
      </w:pPr>
      <w:r w:rsidRPr="00F52F7D">
        <w:rPr>
          <w:rFonts w:ascii="Verdana" w:hAnsi="Verdana"/>
          <w:iCs/>
          <w:sz w:val="20"/>
        </w:rPr>
        <w:t>11.1.7. Ensejar o retardamento da execução ou da entrega do objeto sem motivo justificado,</w:t>
      </w:r>
    </w:p>
    <w:p w14:paraId="76C43633" w14:textId="77777777" w:rsidR="0047316F" w:rsidRPr="00F52F7D" w:rsidRDefault="00000000" w:rsidP="00F52F7D">
      <w:pPr>
        <w:spacing w:line="276" w:lineRule="auto"/>
        <w:jc w:val="both"/>
        <w:rPr>
          <w:rFonts w:ascii="Verdana" w:hAnsi="Verdana"/>
          <w:sz w:val="20"/>
        </w:rPr>
      </w:pPr>
      <w:r w:rsidRPr="00F52F7D">
        <w:rPr>
          <w:rFonts w:ascii="Verdana" w:hAnsi="Verdana"/>
          <w:iCs/>
          <w:sz w:val="20"/>
        </w:rPr>
        <w:t>11.1.8. Apresentar declaração ou documentação falsa exigida para o certame ou prestar declaração falsa durante a dispensa eletrônica ou a execução do objeto.</w:t>
      </w:r>
    </w:p>
    <w:p w14:paraId="6060358A" w14:textId="77777777" w:rsidR="0047316F" w:rsidRPr="00F52F7D" w:rsidRDefault="00000000" w:rsidP="00F52F7D">
      <w:pPr>
        <w:spacing w:line="276" w:lineRule="auto"/>
        <w:jc w:val="both"/>
        <w:rPr>
          <w:rFonts w:ascii="Verdana" w:hAnsi="Verdana"/>
          <w:sz w:val="20"/>
        </w:rPr>
      </w:pPr>
      <w:r w:rsidRPr="00F52F7D">
        <w:rPr>
          <w:rFonts w:ascii="Verdana" w:hAnsi="Verdana"/>
          <w:iCs/>
          <w:sz w:val="20"/>
        </w:rPr>
        <w:t>11.1.9. Fraudar a dispensa eletrônica ou praticar ato fraudulento na execução do objeto.</w:t>
      </w:r>
    </w:p>
    <w:p w14:paraId="65F2E871" w14:textId="77777777" w:rsidR="0047316F" w:rsidRPr="00F52F7D" w:rsidRDefault="00000000" w:rsidP="00F52F7D">
      <w:pPr>
        <w:spacing w:line="276" w:lineRule="auto"/>
        <w:jc w:val="both"/>
        <w:rPr>
          <w:rFonts w:ascii="Verdana" w:hAnsi="Verdana"/>
          <w:sz w:val="20"/>
        </w:rPr>
      </w:pPr>
      <w:r w:rsidRPr="00F52F7D">
        <w:rPr>
          <w:rFonts w:ascii="Verdana" w:hAnsi="Verdana"/>
          <w:iCs/>
          <w:sz w:val="20"/>
        </w:rPr>
        <w:t>11.1.10. Comportar-se de modo inidôneo ou cometer fraude de qualquer natureza.</w:t>
      </w:r>
    </w:p>
    <w:p w14:paraId="32CC13D0" w14:textId="77777777" w:rsidR="0047316F" w:rsidRPr="00F52F7D" w:rsidRDefault="00000000" w:rsidP="00F52F7D">
      <w:pPr>
        <w:spacing w:line="276" w:lineRule="auto"/>
        <w:jc w:val="both"/>
        <w:rPr>
          <w:rFonts w:ascii="Verdana" w:hAnsi="Verdana" w:cs="Arial"/>
          <w:b/>
          <w:sz w:val="20"/>
          <w:u w:val="single"/>
        </w:rPr>
      </w:pPr>
      <w:r w:rsidRPr="00F52F7D">
        <w:rPr>
          <w:rFonts w:ascii="Verdana" w:hAnsi="Verdana"/>
          <w:iCs/>
          <w:sz w:val="20"/>
        </w:rPr>
        <w:t>11.1.10.1. Considera-se comportamento inidôneo, entre outros, a declaração falsa quanto às condições de participação, quanto ao enquadramento como ME/EPP ou o conluio entre os fornecedores, em qualquer momento da dispensa, mesmo após o encerramento da fase de lances.</w:t>
      </w:r>
    </w:p>
    <w:p w14:paraId="5A20E774" w14:textId="77777777" w:rsidR="0047316F" w:rsidRPr="00F52F7D" w:rsidRDefault="00000000" w:rsidP="00F52F7D">
      <w:pPr>
        <w:spacing w:line="276" w:lineRule="auto"/>
        <w:jc w:val="both"/>
        <w:rPr>
          <w:rFonts w:ascii="Verdana" w:hAnsi="Verdana"/>
          <w:sz w:val="20"/>
        </w:rPr>
      </w:pPr>
      <w:r w:rsidRPr="00F52F7D">
        <w:rPr>
          <w:rFonts w:ascii="Verdana" w:hAnsi="Verdana"/>
          <w:iCs/>
          <w:sz w:val="20"/>
        </w:rPr>
        <w:t>11.1.11. Praticar atos ilícitos com vistas a frustrar os objetivos deste certame.</w:t>
      </w:r>
    </w:p>
    <w:p w14:paraId="3B5C45A0" w14:textId="77777777" w:rsidR="0047316F" w:rsidRPr="00F52F7D" w:rsidRDefault="00000000" w:rsidP="00F52F7D">
      <w:pPr>
        <w:spacing w:line="276" w:lineRule="auto"/>
        <w:jc w:val="both"/>
        <w:rPr>
          <w:rFonts w:ascii="Verdana" w:hAnsi="Verdana"/>
          <w:sz w:val="20"/>
        </w:rPr>
      </w:pPr>
      <w:r w:rsidRPr="00F52F7D">
        <w:rPr>
          <w:rFonts w:ascii="Verdana" w:hAnsi="Verdana"/>
          <w:iCs/>
          <w:sz w:val="20"/>
        </w:rPr>
        <w:t>11.1.12. Praticar ato lesivo previsto no art. 5º da Lei nº 12.846, de 1º de agosto de 2013.</w:t>
      </w:r>
    </w:p>
    <w:p w14:paraId="5DE7E7F6" w14:textId="77777777" w:rsidR="0047316F" w:rsidRPr="00F52F7D" w:rsidRDefault="00000000" w:rsidP="00F52F7D">
      <w:pPr>
        <w:spacing w:line="276" w:lineRule="auto"/>
        <w:jc w:val="both"/>
        <w:rPr>
          <w:rFonts w:ascii="Verdana" w:hAnsi="Verdana" w:cs="Arial"/>
          <w:b/>
          <w:sz w:val="20"/>
          <w:u w:val="single"/>
        </w:rPr>
      </w:pPr>
      <w:r w:rsidRPr="00F52F7D">
        <w:rPr>
          <w:rFonts w:ascii="Verdana" w:hAnsi="Verdana"/>
          <w:iCs/>
          <w:sz w:val="20"/>
        </w:rPr>
        <w:lastRenderedPageBreak/>
        <w:t>11.1.13. O fornecedor que cometer qualquer das infrações discriminadas nos subitens anteriores ficará sujeito, sem prejuízo da responsabilidade civil e criminal, às seguintes sanções:</w:t>
      </w:r>
    </w:p>
    <w:p w14:paraId="24BAA43B" w14:textId="77777777" w:rsidR="0047316F" w:rsidRPr="00F52F7D" w:rsidRDefault="00000000" w:rsidP="00F52F7D">
      <w:pPr>
        <w:spacing w:line="276" w:lineRule="auto"/>
        <w:jc w:val="both"/>
        <w:rPr>
          <w:rFonts w:ascii="Verdana" w:hAnsi="Verdana" w:cs="Arial"/>
          <w:b/>
          <w:sz w:val="20"/>
          <w:u w:val="single"/>
        </w:rPr>
      </w:pPr>
      <w:r w:rsidRPr="00F52F7D">
        <w:rPr>
          <w:rFonts w:ascii="Verdana" w:hAnsi="Verdana"/>
          <w:iCs/>
          <w:sz w:val="20"/>
        </w:rPr>
        <w:t xml:space="preserve">         a) Advertência pela falta do subitem 11.1.1 deste Termo de Referência, quando não se justificar a imposição de penalidade mais grave.</w:t>
      </w:r>
    </w:p>
    <w:p w14:paraId="273B3970" w14:textId="77777777" w:rsidR="0047316F" w:rsidRPr="00F52F7D" w:rsidRDefault="00000000" w:rsidP="00F52F7D">
      <w:pPr>
        <w:spacing w:line="276" w:lineRule="auto"/>
        <w:ind w:left="-57"/>
        <w:jc w:val="both"/>
        <w:rPr>
          <w:rFonts w:ascii="Verdana" w:hAnsi="Verdana" w:cs="Arial"/>
          <w:b/>
          <w:sz w:val="20"/>
          <w:u w:val="single"/>
        </w:rPr>
      </w:pPr>
      <w:r w:rsidRPr="00F52F7D">
        <w:rPr>
          <w:rFonts w:ascii="Verdana" w:hAnsi="Verdana"/>
          <w:iCs/>
          <w:sz w:val="20"/>
        </w:rPr>
        <w:t xml:space="preserve">            b) Multa, calculada na forma do edital, com base no total do valor da contratação realizada de forma direta e será aplicada ao responsável por qualquer das infrações administrativas previstas no item 11.1 deste Termo de Referência, no percentual de 10% (dez por cento), na hipótese de cometimento das infrações previstas nos itens 11.1.1 a 11.1.7 e 20% (vinte por cento), se cometidas infrações previstas nos itens 11.1.8 a 11.1.12; </w:t>
      </w:r>
    </w:p>
    <w:p w14:paraId="26173489" w14:textId="77777777" w:rsidR="0047316F" w:rsidRPr="00F52F7D" w:rsidRDefault="00000000" w:rsidP="00F52F7D">
      <w:pPr>
        <w:spacing w:line="276" w:lineRule="auto"/>
        <w:ind w:left="-57"/>
        <w:jc w:val="both"/>
        <w:rPr>
          <w:rFonts w:ascii="Verdana" w:hAnsi="Verdana" w:cs="Arial"/>
          <w:b/>
          <w:sz w:val="20"/>
          <w:u w:val="single"/>
        </w:rPr>
      </w:pPr>
      <w:r w:rsidRPr="00F52F7D">
        <w:rPr>
          <w:rFonts w:ascii="Verdana" w:hAnsi="Verdana"/>
          <w:iCs/>
          <w:sz w:val="20"/>
        </w:rPr>
        <w:t xml:space="preserve">                    b.1) O valor da multa poderá ser descontado das faturas devidas à CONTRATADA;</w:t>
      </w:r>
    </w:p>
    <w:p w14:paraId="6347441C" w14:textId="77777777" w:rsidR="0047316F" w:rsidRPr="00F52F7D" w:rsidRDefault="00000000" w:rsidP="00F52F7D">
      <w:pPr>
        <w:spacing w:line="276" w:lineRule="auto"/>
        <w:jc w:val="both"/>
        <w:rPr>
          <w:rFonts w:ascii="Verdana" w:hAnsi="Verdana" w:cs="Arial"/>
          <w:b/>
          <w:sz w:val="20"/>
          <w:u w:val="single"/>
        </w:rPr>
      </w:pPr>
      <w:r w:rsidRPr="00F52F7D">
        <w:rPr>
          <w:rFonts w:ascii="Verdana" w:hAnsi="Verdana"/>
          <w:iCs/>
          <w:sz w:val="20"/>
        </w:rPr>
        <w:t xml:space="preserve">                     b.2) A multa pode ser aplicada isoladamente ou juntamente com as penalidades definidas nos itens “c” e “d” abaixo: </w:t>
      </w:r>
    </w:p>
    <w:p w14:paraId="400CC5EE" w14:textId="77777777" w:rsidR="0047316F" w:rsidRPr="00F52F7D" w:rsidRDefault="00000000" w:rsidP="00F52F7D">
      <w:pPr>
        <w:spacing w:line="276" w:lineRule="auto"/>
        <w:jc w:val="both"/>
        <w:rPr>
          <w:rFonts w:ascii="Verdana" w:hAnsi="Verdana" w:cs="Arial"/>
          <w:b/>
          <w:sz w:val="20"/>
          <w:u w:val="single"/>
        </w:rPr>
      </w:pPr>
      <w:r w:rsidRPr="00F52F7D">
        <w:rPr>
          <w:rFonts w:ascii="Verdana" w:hAnsi="Verdana"/>
          <w:iCs/>
          <w:sz w:val="20"/>
        </w:rPr>
        <w:t xml:space="preserve">         c) Impedimento de licitar e contratar no âmbito da Administração Pública direta e indireta do ente federativo que tiver aplicado a sanção, pelo prazo máximo de 03 (três) anos, nos casos dos subitens 11.1.2 a 11.1.7 deste Termo de Referência, quando não se justificar a imposição de penalidade mais grave.</w:t>
      </w:r>
    </w:p>
    <w:p w14:paraId="45121A8C" w14:textId="77777777" w:rsidR="0047316F" w:rsidRPr="00F52F7D" w:rsidRDefault="00000000" w:rsidP="00F52F7D">
      <w:pPr>
        <w:spacing w:line="276" w:lineRule="auto"/>
        <w:jc w:val="both"/>
        <w:rPr>
          <w:rFonts w:ascii="Verdana" w:hAnsi="Verdana" w:cs="Arial"/>
          <w:b/>
          <w:sz w:val="20"/>
          <w:u w:val="single"/>
        </w:rPr>
      </w:pPr>
      <w:r w:rsidRPr="00F52F7D">
        <w:rPr>
          <w:rFonts w:ascii="Verdana" w:hAnsi="Verdana"/>
          <w:iCs/>
          <w:sz w:val="20"/>
        </w:rPr>
        <w:t xml:space="preserve">         d) Declaração de inidoneidade para licitar ou contratar, que impedirá o responsável de licitar ou contratar no âmbito da Administração Pública direta e indireta de todos os entes federativos, pelo prazo mínimo de 03 (três) anos e máximo de 06 (seis) anos, nos casos dos subitens 11.1.2 a 11.1.12, deste Termo de Referência.</w:t>
      </w:r>
    </w:p>
    <w:p w14:paraId="62913397" w14:textId="77777777" w:rsidR="0047316F" w:rsidRPr="00F52F7D" w:rsidRDefault="00000000" w:rsidP="00F52F7D">
      <w:pPr>
        <w:spacing w:line="276" w:lineRule="auto"/>
        <w:jc w:val="both"/>
        <w:rPr>
          <w:rFonts w:ascii="Verdana" w:hAnsi="Verdana"/>
          <w:sz w:val="20"/>
        </w:rPr>
      </w:pPr>
      <w:r w:rsidRPr="00F52F7D">
        <w:rPr>
          <w:rFonts w:ascii="Verdana" w:hAnsi="Verdana"/>
          <w:iCs/>
          <w:sz w:val="20"/>
        </w:rPr>
        <w:t>11.3. Na aplicação das sanções serão considerados:</w:t>
      </w:r>
    </w:p>
    <w:p w14:paraId="777513AD" w14:textId="77777777" w:rsidR="0047316F" w:rsidRPr="00F52F7D" w:rsidRDefault="00000000" w:rsidP="00F52F7D">
      <w:pPr>
        <w:spacing w:line="276" w:lineRule="auto"/>
        <w:jc w:val="both"/>
        <w:rPr>
          <w:rFonts w:ascii="Verdana" w:hAnsi="Verdana"/>
          <w:sz w:val="20"/>
        </w:rPr>
      </w:pPr>
      <w:r w:rsidRPr="00F52F7D">
        <w:rPr>
          <w:rFonts w:ascii="Verdana" w:hAnsi="Verdana"/>
          <w:iCs/>
          <w:sz w:val="20"/>
        </w:rPr>
        <w:t>11.3.1. A natureza e a gravidade da infração cometida.</w:t>
      </w:r>
    </w:p>
    <w:p w14:paraId="6180BC4C" w14:textId="77777777" w:rsidR="0047316F" w:rsidRPr="00F52F7D" w:rsidRDefault="00000000" w:rsidP="00F52F7D">
      <w:pPr>
        <w:spacing w:line="276" w:lineRule="auto"/>
        <w:jc w:val="both"/>
        <w:rPr>
          <w:rFonts w:ascii="Verdana" w:hAnsi="Verdana"/>
          <w:sz w:val="20"/>
        </w:rPr>
      </w:pPr>
      <w:r w:rsidRPr="00F52F7D">
        <w:rPr>
          <w:rFonts w:ascii="Verdana" w:hAnsi="Verdana"/>
          <w:iCs/>
          <w:sz w:val="20"/>
        </w:rPr>
        <w:t>11.3.2. As peculiaridades do caso concreto.</w:t>
      </w:r>
    </w:p>
    <w:p w14:paraId="22C4918B" w14:textId="77777777" w:rsidR="0047316F" w:rsidRPr="00F52F7D" w:rsidRDefault="00000000" w:rsidP="00F52F7D">
      <w:pPr>
        <w:spacing w:line="276" w:lineRule="auto"/>
        <w:jc w:val="both"/>
        <w:rPr>
          <w:rFonts w:ascii="Verdana" w:hAnsi="Verdana"/>
          <w:sz w:val="20"/>
        </w:rPr>
      </w:pPr>
      <w:r w:rsidRPr="00F52F7D">
        <w:rPr>
          <w:rFonts w:ascii="Verdana" w:hAnsi="Verdana"/>
          <w:iCs/>
          <w:sz w:val="20"/>
        </w:rPr>
        <w:t>11.3.3. As circunstâncias agravantes ou atenuantes.</w:t>
      </w:r>
    </w:p>
    <w:p w14:paraId="6A10447B" w14:textId="77777777" w:rsidR="0047316F" w:rsidRPr="00F52F7D" w:rsidRDefault="00000000" w:rsidP="00F52F7D">
      <w:pPr>
        <w:spacing w:line="276" w:lineRule="auto"/>
        <w:jc w:val="both"/>
        <w:rPr>
          <w:rFonts w:ascii="Verdana" w:hAnsi="Verdana"/>
          <w:sz w:val="20"/>
        </w:rPr>
      </w:pPr>
      <w:r w:rsidRPr="00F52F7D">
        <w:rPr>
          <w:rFonts w:ascii="Verdana" w:hAnsi="Verdana"/>
          <w:iCs/>
          <w:sz w:val="20"/>
        </w:rPr>
        <w:t>11.3.4. Os danos que dela provierem para a Administração Pública.</w:t>
      </w:r>
    </w:p>
    <w:p w14:paraId="0D200B5D" w14:textId="77777777" w:rsidR="0047316F" w:rsidRPr="00F52F7D" w:rsidRDefault="00000000" w:rsidP="00F52F7D">
      <w:pPr>
        <w:spacing w:line="276" w:lineRule="auto"/>
        <w:jc w:val="both"/>
        <w:rPr>
          <w:rFonts w:ascii="Verdana" w:hAnsi="Verdana" w:cs="Arial"/>
          <w:b/>
          <w:sz w:val="20"/>
          <w:u w:val="single"/>
        </w:rPr>
      </w:pPr>
      <w:r w:rsidRPr="00F52F7D">
        <w:rPr>
          <w:rFonts w:ascii="Verdana" w:hAnsi="Verdana"/>
          <w:iCs/>
          <w:sz w:val="20"/>
        </w:rPr>
        <w:t>11.3.5. A implantação ou o aperfeiçoamento de programa de integridade, conforme normas e orientações dos órgãos de controle.</w:t>
      </w:r>
    </w:p>
    <w:p w14:paraId="216098BF" w14:textId="77777777" w:rsidR="0047316F" w:rsidRPr="00F52F7D" w:rsidRDefault="00000000" w:rsidP="00F52F7D">
      <w:pPr>
        <w:spacing w:line="276" w:lineRule="auto"/>
        <w:jc w:val="both"/>
        <w:rPr>
          <w:rFonts w:ascii="Verdana" w:hAnsi="Verdana"/>
          <w:sz w:val="20"/>
        </w:rPr>
      </w:pPr>
      <w:r w:rsidRPr="00F52F7D">
        <w:rPr>
          <w:rFonts w:ascii="Verdana" w:hAnsi="Verdana"/>
          <w:iCs/>
          <w:sz w:val="20"/>
        </w:rPr>
        <w:t>11.4. Se a multa aplicada e as indenizações cabíveis forem superiores ao valor de pagamento eventualmente devido pela Administração à CONTRATADA, além da perda desse valor, a diferença será descontada da garantia prestada ou será cobrada judicialmente.</w:t>
      </w:r>
    </w:p>
    <w:p w14:paraId="11D0A670" w14:textId="77777777" w:rsidR="0047316F" w:rsidRPr="00F52F7D" w:rsidRDefault="00000000" w:rsidP="00F52F7D">
      <w:pPr>
        <w:spacing w:line="276" w:lineRule="auto"/>
        <w:jc w:val="both"/>
        <w:rPr>
          <w:rFonts w:ascii="Verdana" w:hAnsi="Verdana" w:cs="Arial"/>
          <w:b/>
          <w:sz w:val="20"/>
          <w:u w:val="single"/>
        </w:rPr>
      </w:pPr>
      <w:r w:rsidRPr="00F52F7D">
        <w:rPr>
          <w:rFonts w:ascii="Verdana" w:hAnsi="Verdana"/>
          <w:iCs/>
          <w:sz w:val="20"/>
          <w:lang w:eastAsia="en-US"/>
        </w:rPr>
        <w:t>11.5. 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14:paraId="0C8DE25E" w14:textId="77777777" w:rsidR="0047316F" w:rsidRPr="00F52F7D" w:rsidRDefault="0047316F" w:rsidP="00F52F7D">
      <w:pPr>
        <w:spacing w:line="276" w:lineRule="auto"/>
        <w:jc w:val="both"/>
        <w:rPr>
          <w:rFonts w:ascii="Verdana" w:hAnsi="Verdana" w:cs="Arial"/>
          <w:b/>
          <w:sz w:val="20"/>
          <w:u w:val="single"/>
        </w:rPr>
      </w:pPr>
    </w:p>
    <w:p w14:paraId="3A31F528" w14:textId="77777777" w:rsidR="0047316F" w:rsidRPr="00F52F7D" w:rsidRDefault="00000000" w:rsidP="00F52F7D">
      <w:pPr>
        <w:spacing w:line="276" w:lineRule="auto"/>
        <w:ind w:left="-79"/>
        <w:jc w:val="both"/>
        <w:rPr>
          <w:rFonts w:ascii="Verdana" w:hAnsi="Verdana" w:cs="Arial"/>
          <w:b/>
          <w:sz w:val="20"/>
          <w:u w:val="single"/>
        </w:rPr>
      </w:pPr>
      <w:r w:rsidRPr="00F52F7D">
        <w:rPr>
          <w:rFonts w:ascii="Verdana" w:hAnsi="Verdana"/>
          <w:b/>
          <w:bCs/>
          <w:sz w:val="20"/>
          <w:lang w:eastAsia="en-US"/>
        </w:rPr>
        <w:t>12. DA HABILITAÇÃO</w:t>
      </w:r>
    </w:p>
    <w:p w14:paraId="2996E489" w14:textId="77777777" w:rsidR="0047316F" w:rsidRPr="00F52F7D" w:rsidRDefault="00000000" w:rsidP="00F52F7D">
      <w:pPr>
        <w:pStyle w:val="Nivel01"/>
        <w:tabs>
          <w:tab w:val="left" w:pos="517"/>
          <w:tab w:val="left" w:pos="683"/>
        </w:tabs>
        <w:spacing w:before="57" w:after="57" w:line="276" w:lineRule="auto"/>
        <w:ind w:left="-57"/>
        <w:rPr>
          <w:rFonts w:ascii="Verdana" w:hAnsi="Verdana"/>
          <w:b w:val="0"/>
          <w:bCs w:val="0"/>
          <w:color w:val="auto"/>
        </w:rPr>
      </w:pPr>
      <w:r w:rsidRPr="00F52F7D">
        <w:rPr>
          <w:rFonts w:ascii="Verdana" w:hAnsi="Verdana" w:cs="Verdana"/>
          <w:b w:val="0"/>
          <w:bCs w:val="0"/>
          <w:color w:val="auto"/>
          <w:lang w:eastAsia="ar-SA"/>
        </w:rPr>
        <w:t>12.1 Como condição prévia ao exame da documentação de habilitação do licitante detentor da proposta classificada em primeiro lugar, o agente de contratação verificará o eventual descumprimento das condições de participação, especialmente quanto à existência de sanção que impeça a participação no certame ou a futura contratação, mediante a consulta aos seguintes cadastros:</w:t>
      </w:r>
    </w:p>
    <w:p w14:paraId="1CCA2FEB" w14:textId="77777777" w:rsidR="0047316F" w:rsidRPr="00F52F7D" w:rsidRDefault="00000000" w:rsidP="00F52F7D">
      <w:pPr>
        <w:pStyle w:val="PargrafodaLista"/>
        <w:spacing w:before="57" w:after="57"/>
        <w:ind w:left="0"/>
        <w:jc w:val="both"/>
        <w:rPr>
          <w:rFonts w:ascii="Verdana" w:hAnsi="Verdana"/>
          <w:sz w:val="20"/>
          <w:szCs w:val="20"/>
        </w:rPr>
      </w:pPr>
      <w:r w:rsidRPr="00F52F7D">
        <w:rPr>
          <w:rFonts w:ascii="Verdana" w:hAnsi="Verdana" w:cs="Verdana"/>
          <w:sz w:val="20"/>
          <w:szCs w:val="20"/>
          <w:lang w:eastAsia="ar-SA"/>
        </w:rPr>
        <w:t>a) SICAF;</w:t>
      </w:r>
    </w:p>
    <w:p w14:paraId="139CFD2D" w14:textId="77777777" w:rsidR="0047316F" w:rsidRPr="00F52F7D" w:rsidRDefault="00000000" w:rsidP="00F52F7D">
      <w:pPr>
        <w:pStyle w:val="PargrafodaLista"/>
        <w:spacing w:before="57" w:after="57"/>
        <w:ind w:left="0"/>
        <w:jc w:val="both"/>
        <w:rPr>
          <w:rFonts w:ascii="Verdana" w:hAnsi="Verdana"/>
          <w:sz w:val="20"/>
          <w:szCs w:val="20"/>
        </w:rPr>
      </w:pPr>
      <w:r w:rsidRPr="00F52F7D">
        <w:rPr>
          <w:rFonts w:ascii="Verdana" w:hAnsi="Verdana" w:cs="Verdana"/>
          <w:sz w:val="20"/>
          <w:szCs w:val="20"/>
          <w:lang w:eastAsia="ar-SA"/>
        </w:rPr>
        <w:t>b) Cadastro Nacional de Empresas Inidôneas e Suspensas – CEIS, mantido pela Controladoria-Geral da União (</w:t>
      </w:r>
      <w:hyperlink r:id="rId9">
        <w:r w:rsidRPr="00F52F7D">
          <w:rPr>
            <w:rFonts w:ascii="Verdana" w:hAnsi="Verdana" w:cs="Verdana"/>
            <w:sz w:val="20"/>
            <w:szCs w:val="20"/>
            <w:u w:val="single"/>
            <w:lang w:eastAsia="ar-SA"/>
          </w:rPr>
          <w:t>www.portaldatransparencia.gov.br/ceis</w:t>
        </w:r>
      </w:hyperlink>
      <w:r w:rsidRPr="00F52F7D">
        <w:rPr>
          <w:rFonts w:ascii="Verdana" w:hAnsi="Verdana" w:cs="Verdana"/>
          <w:sz w:val="20"/>
          <w:szCs w:val="20"/>
          <w:lang w:eastAsia="ar-SA"/>
        </w:rPr>
        <w:t>);</w:t>
      </w:r>
    </w:p>
    <w:p w14:paraId="08A960AC" w14:textId="77777777" w:rsidR="0047316F" w:rsidRPr="00F52F7D" w:rsidRDefault="00000000" w:rsidP="00F52F7D">
      <w:pPr>
        <w:pStyle w:val="PargrafodaLista"/>
        <w:spacing w:before="57" w:after="57"/>
        <w:ind w:left="0"/>
        <w:jc w:val="both"/>
        <w:rPr>
          <w:rFonts w:ascii="Verdana" w:hAnsi="Verdana"/>
          <w:sz w:val="20"/>
          <w:szCs w:val="20"/>
        </w:rPr>
      </w:pPr>
      <w:r w:rsidRPr="00F52F7D">
        <w:rPr>
          <w:rFonts w:ascii="Verdana" w:hAnsi="Verdana" w:cs="Verdana"/>
          <w:sz w:val="20"/>
          <w:szCs w:val="20"/>
          <w:lang w:eastAsia="ar-SA"/>
        </w:rPr>
        <w:t>c) Cadastro Nacional de Condenações Cíveis por Atos de Improbidade Administrativa, mantido pelo Conselho Nacional de Justiça (</w:t>
      </w:r>
      <w:hyperlink r:id="rId10">
        <w:r w:rsidRPr="00F52F7D">
          <w:rPr>
            <w:rFonts w:ascii="Verdana" w:hAnsi="Verdana" w:cs="Verdana"/>
            <w:sz w:val="20"/>
            <w:szCs w:val="20"/>
            <w:u w:val="single"/>
            <w:lang w:eastAsia="ar-SA"/>
          </w:rPr>
          <w:t>www.cnj.jus.br/improbidade_adm/consultar_requerido.php</w:t>
        </w:r>
      </w:hyperlink>
      <w:r w:rsidRPr="00F52F7D">
        <w:rPr>
          <w:rFonts w:ascii="Verdana" w:hAnsi="Verdana" w:cs="Verdana"/>
          <w:sz w:val="20"/>
          <w:szCs w:val="20"/>
          <w:lang w:eastAsia="ar-SA"/>
        </w:rPr>
        <w:t>).</w:t>
      </w:r>
    </w:p>
    <w:p w14:paraId="64EE583C" w14:textId="77777777" w:rsidR="0047316F" w:rsidRPr="00F52F7D" w:rsidRDefault="00000000" w:rsidP="00F52F7D">
      <w:pPr>
        <w:pStyle w:val="PargrafodaLista"/>
        <w:spacing w:before="57" w:after="57"/>
        <w:ind w:left="0"/>
        <w:jc w:val="both"/>
        <w:rPr>
          <w:rFonts w:ascii="Verdana" w:hAnsi="Verdana"/>
          <w:sz w:val="20"/>
          <w:szCs w:val="20"/>
        </w:rPr>
      </w:pPr>
      <w:r w:rsidRPr="00F52F7D">
        <w:rPr>
          <w:rFonts w:ascii="Verdana" w:hAnsi="Verdana" w:cs="Verdana"/>
          <w:sz w:val="20"/>
          <w:szCs w:val="20"/>
          <w:lang w:eastAsia="ar-SA"/>
        </w:rPr>
        <w:lastRenderedPageBreak/>
        <w:t>d) Cadastro de Inidôneos e o Cadastro Integrado de Condenações por Ilícitos Administrativos – CADICON, mantidos pelo Tribunal de Contas da União – TCU;</w:t>
      </w:r>
    </w:p>
    <w:p w14:paraId="26BBE704" w14:textId="77777777" w:rsidR="0047316F" w:rsidRPr="00F52F7D" w:rsidRDefault="00000000" w:rsidP="00F52F7D">
      <w:pPr>
        <w:spacing w:before="57" w:after="57" w:line="276" w:lineRule="auto"/>
        <w:jc w:val="both"/>
        <w:rPr>
          <w:rFonts w:ascii="Verdana" w:hAnsi="Verdana"/>
          <w:sz w:val="20"/>
        </w:rPr>
      </w:pPr>
      <w:r w:rsidRPr="00F52F7D">
        <w:rPr>
          <w:rFonts w:ascii="Verdana" w:hAnsi="Verdana" w:cs="Verdana"/>
          <w:sz w:val="20"/>
          <w:lang w:eastAsia="ar-SA"/>
        </w:rPr>
        <w:t>e) Cadastro de empresas inid</w:t>
      </w:r>
      <w:r w:rsidRPr="00F52F7D">
        <w:rPr>
          <w:rFonts w:ascii="Verdana" w:hAnsi="Verdana" w:cs="Verdana"/>
          <w:sz w:val="20"/>
        </w:rPr>
        <w:t>ôneas, mantido pelo Tribunal de Contas do Estado do Espírito Santo –TCE/ES(https://www.tcees.tc.br/portal-da-transparencia/consultas/lista-de-responsaveis/empresas-inidoneas/) e proibidas de contratar com o Poder Público estadual ou municipal(</w:t>
      </w:r>
      <w:hyperlink r:id="rId11">
        <w:r w:rsidRPr="00F52F7D">
          <w:rPr>
            <w:rFonts w:ascii="Verdana" w:hAnsi="Verdana" w:cs="Verdana"/>
            <w:sz w:val="20"/>
            <w:u w:val="single"/>
          </w:rPr>
          <w:t>https://www.tcees.tc.br/portal-da-transparencia/consultas/lista-de</w:t>
        </w:r>
      </w:hyperlink>
      <w:r w:rsidRPr="00F52F7D">
        <w:rPr>
          <w:rFonts w:ascii="Verdana" w:hAnsi="Verdana" w:cs="Verdana"/>
          <w:sz w:val="20"/>
        </w:rPr>
        <w:t xml:space="preserve"> responsáveis/proibidos-de-contratar/).</w:t>
      </w:r>
    </w:p>
    <w:p w14:paraId="119A498A" w14:textId="77777777" w:rsidR="0047316F" w:rsidRPr="00F52F7D" w:rsidRDefault="00000000" w:rsidP="00F52F7D">
      <w:pPr>
        <w:spacing w:before="57" w:after="57" w:line="276" w:lineRule="auto"/>
        <w:jc w:val="both"/>
        <w:rPr>
          <w:rFonts w:ascii="Verdana" w:hAnsi="Verdana"/>
          <w:sz w:val="20"/>
        </w:rPr>
      </w:pPr>
      <w:r w:rsidRPr="00F52F7D">
        <w:rPr>
          <w:rFonts w:ascii="Verdana" w:hAnsi="Verdana" w:cs="Verdana"/>
          <w:sz w:val="20"/>
          <w:lang w:eastAsia="ar-SA"/>
        </w:rPr>
        <w:t>12.1.1. Para a consulta de licitantes pessoa jurídica poderá haver a substituição das consultas das alíneas “b”, “c” e “d” acima pela Consulta Consolidada de Pessoa Jurídica do TCU (</w:t>
      </w:r>
      <w:hyperlink r:id="rId12">
        <w:r w:rsidRPr="00F52F7D">
          <w:rPr>
            <w:rFonts w:ascii="Verdana" w:hAnsi="Verdana" w:cs="Verdana"/>
            <w:sz w:val="20"/>
            <w:u w:val="single"/>
            <w:lang w:eastAsia="ar-SA"/>
          </w:rPr>
          <w:t>https://certidoesapf.apps.tcu.gov.br/</w:t>
        </w:r>
      </w:hyperlink>
      <w:r w:rsidRPr="00F52F7D">
        <w:rPr>
          <w:rFonts w:ascii="Verdana" w:hAnsi="Verdana" w:cs="Verdana"/>
          <w:sz w:val="20"/>
          <w:lang w:eastAsia="ar-SA"/>
        </w:rPr>
        <w:t>);</w:t>
      </w:r>
    </w:p>
    <w:p w14:paraId="6703F8BD" w14:textId="77777777" w:rsidR="0047316F" w:rsidRPr="00F52F7D" w:rsidRDefault="00000000" w:rsidP="00F52F7D">
      <w:pPr>
        <w:spacing w:before="57" w:after="57" w:line="276" w:lineRule="auto"/>
        <w:jc w:val="both"/>
        <w:rPr>
          <w:rFonts w:ascii="Verdana" w:hAnsi="Verdana" w:cs="Arial"/>
          <w:b/>
          <w:sz w:val="20"/>
          <w:u w:val="single"/>
        </w:rPr>
      </w:pPr>
      <w:r w:rsidRPr="00F52F7D">
        <w:rPr>
          <w:rFonts w:ascii="Verdana" w:hAnsi="Verdana" w:cs="Verdana"/>
          <w:sz w:val="20"/>
        </w:rPr>
        <w:t>12.1.2.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1E6A610D" w14:textId="77777777" w:rsidR="0047316F" w:rsidRPr="00F52F7D" w:rsidRDefault="00000000" w:rsidP="00F52F7D">
      <w:pPr>
        <w:pStyle w:val="PargrafodaLista"/>
        <w:tabs>
          <w:tab w:val="left" w:pos="733"/>
          <w:tab w:val="left" w:pos="900"/>
        </w:tabs>
        <w:spacing w:before="57" w:after="57"/>
        <w:ind w:left="0"/>
        <w:jc w:val="both"/>
        <w:rPr>
          <w:rFonts w:ascii="Verdana" w:hAnsi="Verdana"/>
          <w:sz w:val="20"/>
          <w:szCs w:val="20"/>
        </w:rPr>
      </w:pPr>
      <w:r w:rsidRPr="00F52F7D">
        <w:rPr>
          <w:rFonts w:ascii="Verdana" w:hAnsi="Verdana" w:cs="Verdana"/>
          <w:sz w:val="20"/>
          <w:szCs w:val="20"/>
        </w:rPr>
        <w:t>12.1.2.1. Caso conste na Consulta de Situação do Fornecedor a existência de Ocorrências Impeditivas Indiretas, o gestor diligenciará para verificar se houve fraude por parte das empresas apontadas no Relatório de Ocorrências Impeditivas Indiretas.</w:t>
      </w:r>
    </w:p>
    <w:p w14:paraId="7219E2E5" w14:textId="77777777" w:rsidR="0047316F" w:rsidRPr="00F52F7D" w:rsidRDefault="00000000" w:rsidP="00F52F7D">
      <w:pPr>
        <w:pStyle w:val="PargrafodaLista"/>
        <w:tabs>
          <w:tab w:val="left" w:pos="733"/>
          <w:tab w:val="left" w:pos="900"/>
        </w:tabs>
        <w:spacing w:before="57" w:after="57"/>
        <w:ind w:left="0"/>
        <w:jc w:val="both"/>
        <w:rPr>
          <w:rFonts w:ascii="Verdana" w:hAnsi="Verdana"/>
          <w:sz w:val="20"/>
          <w:szCs w:val="20"/>
        </w:rPr>
      </w:pPr>
      <w:r w:rsidRPr="00F52F7D">
        <w:rPr>
          <w:rFonts w:ascii="Verdana" w:hAnsi="Verdana" w:cs="Verdana"/>
          <w:sz w:val="20"/>
          <w:szCs w:val="20"/>
        </w:rPr>
        <w:t>12.1.2.2. A tentativa de burla será verificada por meio dos vínculos societários, linhas de fornecimento similares, dentre outros.</w:t>
      </w:r>
    </w:p>
    <w:p w14:paraId="66226DB7" w14:textId="77777777" w:rsidR="0047316F" w:rsidRPr="00F52F7D" w:rsidRDefault="00000000" w:rsidP="00F52F7D">
      <w:pPr>
        <w:pStyle w:val="PargrafodaLista"/>
        <w:tabs>
          <w:tab w:val="left" w:pos="733"/>
          <w:tab w:val="left" w:pos="900"/>
        </w:tabs>
        <w:spacing w:before="57" w:after="57"/>
        <w:ind w:left="0"/>
        <w:jc w:val="both"/>
        <w:rPr>
          <w:rFonts w:ascii="Verdana" w:hAnsi="Verdana"/>
          <w:sz w:val="20"/>
          <w:szCs w:val="20"/>
        </w:rPr>
      </w:pPr>
      <w:r w:rsidRPr="00F52F7D">
        <w:rPr>
          <w:rFonts w:ascii="Verdana" w:hAnsi="Verdana" w:cs="Verdana"/>
          <w:sz w:val="20"/>
          <w:szCs w:val="20"/>
        </w:rPr>
        <w:t>12.1.2.3. O licitante será convocado para manifestação previamente à sua desclassificação.</w:t>
      </w:r>
    </w:p>
    <w:p w14:paraId="51D7EF81" w14:textId="0DCE97D9" w:rsidR="0047316F" w:rsidRPr="00F52F7D" w:rsidRDefault="00000000" w:rsidP="00F52F7D">
      <w:pPr>
        <w:pStyle w:val="PargrafodaLista"/>
        <w:spacing w:before="57" w:after="57"/>
        <w:ind w:left="0"/>
        <w:jc w:val="both"/>
        <w:rPr>
          <w:rFonts w:ascii="Verdana" w:hAnsi="Verdana"/>
          <w:sz w:val="20"/>
          <w:szCs w:val="20"/>
        </w:rPr>
      </w:pPr>
      <w:r w:rsidRPr="00F52F7D">
        <w:rPr>
          <w:rFonts w:ascii="Verdana" w:hAnsi="Verdana" w:cs="Verdana"/>
          <w:sz w:val="20"/>
          <w:szCs w:val="20"/>
        </w:rPr>
        <w:t>12.1.3.</w:t>
      </w:r>
      <w:r w:rsidR="00BE28FA" w:rsidRPr="00F52F7D">
        <w:rPr>
          <w:rFonts w:ascii="Verdana" w:hAnsi="Verdana" w:cs="Verdana"/>
          <w:sz w:val="20"/>
          <w:szCs w:val="20"/>
        </w:rPr>
        <w:t xml:space="preserve"> </w:t>
      </w:r>
      <w:r w:rsidRPr="00F52F7D">
        <w:rPr>
          <w:rFonts w:ascii="Verdana" w:hAnsi="Verdana" w:cs="Verdana"/>
          <w:sz w:val="20"/>
          <w:szCs w:val="20"/>
        </w:rPr>
        <w:t>Constatada a existência de sanção, o Pregoeiro reputará o licitante inabilitado, por falta de condição de participação.</w:t>
      </w:r>
    </w:p>
    <w:p w14:paraId="640C0286" w14:textId="77777777" w:rsidR="0047316F" w:rsidRPr="00F52F7D" w:rsidRDefault="00000000" w:rsidP="00F52F7D">
      <w:pPr>
        <w:pStyle w:val="PargrafodaLista"/>
        <w:spacing w:before="57" w:after="57"/>
        <w:ind w:left="0"/>
        <w:jc w:val="both"/>
        <w:rPr>
          <w:rFonts w:ascii="Verdana" w:hAnsi="Verdana"/>
          <w:sz w:val="20"/>
          <w:szCs w:val="20"/>
        </w:rPr>
      </w:pPr>
      <w:r w:rsidRPr="00F52F7D">
        <w:rPr>
          <w:rFonts w:ascii="Verdana" w:hAnsi="Verdana" w:cs="Verdana"/>
          <w:sz w:val="20"/>
          <w:szCs w:val="20"/>
        </w:rPr>
        <w:t>12.1.4. No caso de inabilitação, haverá nova verificação, pelo sistema, da eventual ocorrência do empate ficto, previsto nos arts. 44 e 45 da Lei Complementar nº 123, de 2006, seguindo-se a disciplina antes estabelecida para aceitação da proposta subsequente.</w:t>
      </w:r>
    </w:p>
    <w:p w14:paraId="3BC9C6A4" w14:textId="77777777" w:rsidR="0047316F" w:rsidRPr="00F52F7D" w:rsidRDefault="00000000" w:rsidP="00F52F7D">
      <w:pPr>
        <w:pStyle w:val="PargrafodaLista"/>
        <w:tabs>
          <w:tab w:val="left" w:pos="567"/>
        </w:tabs>
        <w:spacing w:before="57" w:after="57"/>
        <w:ind w:left="0"/>
        <w:jc w:val="both"/>
        <w:rPr>
          <w:rFonts w:ascii="Verdana" w:hAnsi="Verdana"/>
          <w:sz w:val="20"/>
          <w:szCs w:val="20"/>
        </w:rPr>
      </w:pPr>
      <w:r w:rsidRPr="00F52F7D">
        <w:rPr>
          <w:rFonts w:ascii="Verdana" w:hAnsi="Verdana" w:cs="Verdana"/>
          <w:sz w:val="20"/>
          <w:szCs w:val="20"/>
          <w:lang w:eastAsia="ar-SA"/>
        </w:rPr>
        <w:t xml:space="preserve">12.2 </w:t>
      </w:r>
      <w:r w:rsidRPr="00F52F7D">
        <w:rPr>
          <w:rFonts w:ascii="Verdana" w:hAnsi="Verdana" w:cs="Verdana"/>
          <w:sz w:val="20"/>
          <w:szCs w:val="20"/>
        </w:rPr>
        <w:t>Caso atendidas as condições de participação, a habilitação dos licitantes será verificada por meio do SICAF, nos documentos por ele abrangidos</w:t>
      </w:r>
      <w:r w:rsidRPr="00F52F7D">
        <w:rPr>
          <w:rFonts w:ascii="Verdana" w:hAnsi="Verdana" w:cs="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14:paraId="46D65400" w14:textId="77777777" w:rsidR="0047316F" w:rsidRPr="00F52F7D" w:rsidRDefault="00000000" w:rsidP="00F52F7D">
      <w:pPr>
        <w:pStyle w:val="PargrafodaLista"/>
        <w:spacing w:before="57" w:after="57"/>
        <w:ind w:left="0"/>
        <w:jc w:val="both"/>
        <w:rPr>
          <w:rFonts w:ascii="Verdana" w:hAnsi="Verdana"/>
          <w:sz w:val="20"/>
          <w:szCs w:val="20"/>
        </w:rPr>
      </w:pPr>
      <w:r w:rsidRPr="00F52F7D">
        <w:rPr>
          <w:rFonts w:ascii="Verdana" w:hAnsi="Verdana" w:cs="Verdana"/>
          <w:sz w:val="20"/>
          <w:szCs w:val="20"/>
          <w:lang w:eastAsia="ar-SA"/>
        </w:rPr>
        <w:t>12.2.1 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27615659" w14:textId="77777777" w:rsidR="0047316F" w:rsidRPr="00F52F7D" w:rsidRDefault="00000000" w:rsidP="00F52F7D">
      <w:pPr>
        <w:pStyle w:val="PargrafodaLista"/>
        <w:spacing w:before="57" w:after="57"/>
        <w:ind w:left="0"/>
        <w:jc w:val="both"/>
        <w:rPr>
          <w:rFonts w:ascii="Verdana" w:hAnsi="Verdana"/>
          <w:sz w:val="20"/>
          <w:szCs w:val="20"/>
        </w:rPr>
      </w:pPr>
      <w:r w:rsidRPr="00F52F7D">
        <w:rPr>
          <w:rFonts w:ascii="Verdana" w:hAnsi="Verdana" w:cs="Verdana"/>
          <w:sz w:val="20"/>
          <w:szCs w:val="20"/>
        </w:rPr>
        <w:t>12.2.2 É dever do licitante atualizar previamente as comprovações constantes do SICAF para que estejam vigentes na data da abertura da sessão pública, ou encaminhar, em conjunto com a apresentação da proposta, a respectiva documentação atualizada.</w:t>
      </w:r>
    </w:p>
    <w:p w14:paraId="2B9F0118" w14:textId="77777777" w:rsidR="00F52F7D" w:rsidRDefault="00000000" w:rsidP="00F52F7D">
      <w:pPr>
        <w:pStyle w:val="PargrafodaLista"/>
        <w:spacing w:before="57" w:after="57"/>
        <w:ind w:left="0"/>
        <w:jc w:val="both"/>
        <w:rPr>
          <w:rFonts w:ascii="Verdana" w:hAnsi="Verdana" w:cs="Verdana"/>
          <w:sz w:val="20"/>
          <w:szCs w:val="20"/>
        </w:rPr>
      </w:pPr>
      <w:r w:rsidRPr="00F52F7D">
        <w:rPr>
          <w:rFonts w:ascii="Verdana" w:hAnsi="Verdana" w:cs="Verdana"/>
          <w:sz w:val="20"/>
          <w:szCs w:val="20"/>
        </w:rPr>
        <w:t>12.2.3 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14:paraId="2942E2D9" w14:textId="77777777" w:rsidR="00F52F7D" w:rsidRDefault="00000000" w:rsidP="00F52F7D">
      <w:pPr>
        <w:pStyle w:val="PargrafodaLista"/>
        <w:spacing w:before="57" w:after="57"/>
        <w:ind w:left="0"/>
        <w:jc w:val="both"/>
        <w:rPr>
          <w:rFonts w:ascii="Verdana" w:hAnsi="Verdana" w:cs="Verdana"/>
          <w:sz w:val="20"/>
          <w:szCs w:val="20"/>
        </w:rPr>
      </w:pPr>
      <w:r w:rsidRPr="00F52F7D">
        <w:rPr>
          <w:rFonts w:ascii="Verdana" w:hAnsi="Verdana" w:cs="Verdana"/>
          <w:sz w:val="20"/>
          <w:szCs w:val="20"/>
        </w:rPr>
        <w:t>12.3 Havendo a necessidade de envio de documentos de habilitação complementares, necessários à confirmação daqueles exigidos neste Edital e já apresentados, o licitante será</w:t>
      </w:r>
      <w:r w:rsidR="00F52F7D">
        <w:rPr>
          <w:rFonts w:ascii="Verdana" w:hAnsi="Verdana" w:cs="Verdana"/>
          <w:sz w:val="20"/>
          <w:szCs w:val="20"/>
        </w:rPr>
        <w:t xml:space="preserve"> </w:t>
      </w:r>
      <w:r w:rsidRPr="00F52F7D">
        <w:rPr>
          <w:rFonts w:ascii="Verdana" w:hAnsi="Verdana" w:cs="Verdana"/>
          <w:sz w:val="20"/>
          <w:szCs w:val="20"/>
        </w:rPr>
        <w:t>convocado a encaminhá-los, em formato digital, via sistema, no prazo de 02 (duas) horas, sob pena de inabilitação.</w:t>
      </w:r>
    </w:p>
    <w:p w14:paraId="2E60B561" w14:textId="77777777" w:rsidR="00F52F7D" w:rsidRDefault="00000000" w:rsidP="00F52F7D">
      <w:pPr>
        <w:pStyle w:val="PargrafodaLista"/>
        <w:spacing w:before="57" w:after="57"/>
        <w:ind w:left="0"/>
        <w:jc w:val="both"/>
        <w:rPr>
          <w:rFonts w:ascii="Verdana" w:hAnsi="Verdana" w:cs="Verdana"/>
          <w:sz w:val="20"/>
          <w:szCs w:val="20"/>
        </w:rPr>
      </w:pPr>
      <w:r w:rsidRPr="00F52F7D">
        <w:rPr>
          <w:rFonts w:ascii="Verdana" w:hAnsi="Verdana" w:cs="Verdana"/>
          <w:sz w:val="20"/>
          <w:szCs w:val="20"/>
        </w:rPr>
        <w:t>12.4 Somente haverá a necessidade de comprovação do preenchimento de requisitos mediante apresentação dos documentos originais não-digitais quando houver dúvida em relação à integridade do documento digital.</w:t>
      </w:r>
    </w:p>
    <w:p w14:paraId="7E0E1A75" w14:textId="77777777" w:rsidR="00F52F7D" w:rsidRDefault="00000000" w:rsidP="00F52F7D">
      <w:pPr>
        <w:pStyle w:val="PargrafodaLista"/>
        <w:spacing w:before="57" w:after="57"/>
        <w:ind w:left="0"/>
        <w:jc w:val="both"/>
        <w:rPr>
          <w:rFonts w:ascii="Verdana" w:hAnsi="Verdana" w:cs="Verdana"/>
          <w:sz w:val="20"/>
          <w:szCs w:val="20"/>
        </w:rPr>
      </w:pPr>
      <w:r w:rsidRPr="00F52F7D">
        <w:rPr>
          <w:rFonts w:ascii="Verdana" w:hAnsi="Verdana" w:cs="Verdana"/>
          <w:sz w:val="20"/>
          <w:szCs w:val="20"/>
        </w:rPr>
        <w:lastRenderedPageBreak/>
        <w:t>12.5 Não serão aceitos documentos de habilitação com indicação de CNPJ/CPF diferentes, salvo aqueles legalmente permitidos.</w:t>
      </w:r>
    </w:p>
    <w:p w14:paraId="6A999667" w14:textId="31E3750C" w:rsidR="0047316F" w:rsidRPr="00F52F7D" w:rsidRDefault="00000000" w:rsidP="00F52F7D">
      <w:pPr>
        <w:pStyle w:val="PargrafodaLista"/>
        <w:spacing w:before="57" w:after="57"/>
        <w:ind w:left="0"/>
        <w:jc w:val="both"/>
        <w:rPr>
          <w:rFonts w:ascii="Verdana" w:hAnsi="Verdana"/>
          <w:sz w:val="20"/>
          <w:szCs w:val="20"/>
        </w:rPr>
      </w:pPr>
      <w:r w:rsidRPr="00F52F7D">
        <w:rPr>
          <w:rFonts w:ascii="Verdana" w:hAnsi="Verdana" w:cs="Verdana"/>
          <w:sz w:val="20"/>
          <w:szCs w:val="20"/>
        </w:rPr>
        <w:t>12.6 Serão aceitos registros de CNPJ de licitante matriz e filial com diferenças de números de documentos pertinentes ao CND e ao CRF/FGTS, quando for comprovada a centralização do recolhimento dessas contribuições.</w:t>
      </w:r>
    </w:p>
    <w:p w14:paraId="212BD2CC" w14:textId="77777777" w:rsidR="0047316F" w:rsidRPr="00F52F7D" w:rsidRDefault="00000000" w:rsidP="00F52F7D">
      <w:pPr>
        <w:pStyle w:val="PADRO"/>
        <w:widowControl/>
        <w:tabs>
          <w:tab w:val="left" w:pos="567"/>
        </w:tabs>
        <w:spacing w:before="0" w:after="0"/>
        <w:ind w:firstLine="0"/>
        <w:rPr>
          <w:rFonts w:ascii="Verdana" w:hAnsi="Verdana" w:cs="Arial"/>
          <w:b/>
          <w:sz w:val="20"/>
          <w:szCs w:val="20"/>
          <w:u w:val="single"/>
        </w:rPr>
      </w:pPr>
      <w:r w:rsidRPr="00F52F7D">
        <w:rPr>
          <w:rFonts w:ascii="Verdana" w:hAnsi="Verdana" w:cs="Verdana"/>
          <w:sz w:val="20"/>
          <w:szCs w:val="20"/>
        </w:rPr>
        <w:t>12.7 Ressalvado o disposto no item 5.3, os licitantes deverão encaminhar, nos termos deste Edital, a documentação relacionada nos itens a seguir, para fins de habilitação:</w:t>
      </w:r>
    </w:p>
    <w:p w14:paraId="2942ACBC" w14:textId="77777777" w:rsidR="0047316F" w:rsidRPr="00F52F7D" w:rsidRDefault="0047316F" w:rsidP="00F52F7D">
      <w:pPr>
        <w:pStyle w:val="PADRO"/>
        <w:widowControl/>
        <w:tabs>
          <w:tab w:val="left" w:pos="567"/>
        </w:tabs>
        <w:spacing w:before="0" w:after="0"/>
        <w:ind w:firstLine="0"/>
        <w:rPr>
          <w:rFonts w:ascii="Verdana" w:hAnsi="Verdana" w:cs="Arial"/>
          <w:b/>
          <w:sz w:val="20"/>
          <w:szCs w:val="20"/>
          <w:u w:val="single"/>
        </w:rPr>
      </w:pPr>
    </w:p>
    <w:p w14:paraId="7DE96CDA" w14:textId="77777777" w:rsidR="0047316F" w:rsidRPr="00F52F7D" w:rsidRDefault="00000000" w:rsidP="00F52F7D">
      <w:pPr>
        <w:pStyle w:val="PargrafodaLista"/>
        <w:spacing w:before="57" w:after="57"/>
        <w:ind w:left="0"/>
        <w:jc w:val="both"/>
        <w:rPr>
          <w:rFonts w:ascii="Verdana" w:hAnsi="Verdana" w:cs="Arial"/>
          <w:b/>
          <w:sz w:val="20"/>
          <w:szCs w:val="20"/>
          <w:u w:val="single"/>
        </w:rPr>
      </w:pPr>
      <w:r w:rsidRPr="00F52F7D">
        <w:rPr>
          <w:rFonts w:ascii="Verdana" w:hAnsi="Verdana" w:cs="Verdana"/>
          <w:b/>
          <w:bCs/>
          <w:sz w:val="20"/>
          <w:szCs w:val="20"/>
        </w:rPr>
        <w:tab/>
        <w:t>12.8 Habilitação jurídica:</w:t>
      </w:r>
    </w:p>
    <w:p w14:paraId="7F01EF1D" w14:textId="77777777" w:rsidR="0047316F" w:rsidRPr="00F52F7D" w:rsidRDefault="00000000" w:rsidP="00F52F7D">
      <w:pPr>
        <w:pStyle w:val="PargrafodaLista"/>
        <w:spacing w:before="57" w:after="57"/>
        <w:ind w:left="0"/>
        <w:jc w:val="both"/>
        <w:rPr>
          <w:rFonts w:ascii="Verdana" w:hAnsi="Verdana"/>
          <w:sz w:val="20"/>
          <w:szCs w:val="20"/>
        </w:rPr>
      </w:pPr>
      <w:r w:rsidRPr="00F52F7D">
        <w:rPr>
          <w:rFonts w:ascii="Verdana" w:hAnsi="Verdana" w:cs="Verdana"/>
          <w:sz w:val="20"/>
          <w:szCs w:val="20"/>
        </w:rPr>
        <w:t>12.8.1 No caso de empresário individual: inscrição no Registro Público de Empresas Mercantis, a cargo da Junta Comercial da respectiva sede;</w:t>
      </w:r>
    </w:p>
    <w:p w14:paraId="083F188F" w14:textId="77777777" w:rsidR="0047316F" w:rsidRPr="00F52F7D" w:rsidRDefault="00000000" w:rsidP="00F52F7D">
      <w:pPr>
        <w:pStyle w:val="PargrafodaLista"/>
        <w:spacing w:before="57" w:after="57"/>
        <w:ind w:left="0"/>
        <w:jc w:val="both"/>
        <w:rPr>
          <w:rFonts w:ascii="Verdana" w:hAnsi="Verdana"/>
          <w:sz w:val="20"/>
          <w:szCs w:val="20"/>
        </w:rPr>
      </w:pPr>
      <w:r w:rsidRPr="00F52F7D">
        <w:rPr>
          <w:rFonts w:ascii="Verdana" w:hAnsi="Verdana" w:cs="Verdana"/>
          <w:sz w:val="20"/>
          <w:szCs w:val="20"/>
        </w:rPr>
        <w:t xml:space="preserve">12.8.2 Em se tratando de microempreendedor individual – MEI: Certificado da Condição de Microempreendedor Individual – CCMEI, cuja aceitação ficará condicionada à verificação da autenticidade no sítio </w:t>
      </w:r>
      <w:hyperlink r:id="rId13">
        <w:r w:rsidRPr="00F52F7D">
          <w:rPr>
            <w:rFonts w:ascii="Verdana" w:hAnsi="Verdana" w:cs="Verdana"/>
            <w:sz w:val="20"/>
            <w:szCs w:val="20"/>
            <w:u w:val="single"/>
          </w:rPr>
          <w:t>www.portaldoempreendedor.gov.br</w:t>
        </w:r>
      </w:hyperlink>
      <w:r w:rsidRPr="00F52F7D">
        <w:rPr>
          <w:rFonts w:ascii="Verdana" w:hAnsi="Verdana" w:cs="Verdana"/>
          <w:sz w:val="20"/>
          <w:szCs w:val="20"/>
        </w:rPr>
        <w:t>;</w:t>
      </w:r>
    </w:p>
    <w:p w14:paraId="779DE483" w14:textId="77777777" w:rsidR="0047316F" w:rsidRPr="00F52F7D" w:rsidRDefault="00000000" w:rsidP="00F52F7D">
      <w:pPr>
        <w:pStyle w:val="PargrafodaLista"/>
        <w:spacing w:before="57" w:after="57"/>
        <w:ind w:left="0"/>
        <w:jc w:val="both"/>
        <w:rPr>
          <w:rFonts w:ascii="Verdana" w:hAnsi="Verdana"/>
          <w:sz w:val="20"/>
          <w:szCs w:val="20"/>
        </w:rPr>
      </w:pPr>
      <w:r w:rsidRPr="00F52F7D">
        <w:rPr>
          <w:rFonts w:ascii="Verdana" w:hAnsi="Verdana" w:cs="Verdana"/>
          <w:sz w:val="20"/>
          <w:szCs w:val="20"/>
        </w:rPr>
        <w:t>12.8.3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7F546920" w14:textId="77777777" w:rsidR="0047316F" w:rsidRPr="00F52F7D" w:rsidRDefault="00000000" w:rsidP="00F52F7D">
      <w:pPr>
        <w:pStyle w:val="PargrafodaLista"/>
        <w:spacing w:before="57" w:after="57"/>
        <w:ind w:left="0"/>
        <w:jc w:val="both"/>
        <w:rPr>
          <w:rFonts w:ascii="Verdana" w:hAnsi="Verdana"/>
          <w:sz w:val="20"/>
          <w:szCs w:val="20"/>
        </w:rPr>
      </w:pPr>
      <w:r w:rsidRPr="00F52F7D">
        <w:rPr>
          <w:rFonts w:ascii="Verdana" w:hAnsi="Verdana" w:cs="Verdana"/>
          <w:sz w:val="20"/>
          <w:szCs w:val="20"/>
        </w:rPr>
        <w:t>12.8.4 Inscrição no Registro Público de Empresas Mercantis onde opera, com averbação no Registro onde tem sede a matriz, no caso de ser o participante sucursal, filial ou agência;</w:t>
      </w:r>
    </w:p>
    <w:p w14:paraId="6451F46C" w14:textId="77777777" w:rsidR="0047316F" w:rsidRPr="00F52F7D" w:rsidRDefault="00000000" w:rsidP="00F52F7D">
      <w:pPr>
        <w:pStyle w:val="PargrafodaLista"/>
        <w:spacing w:before="57" w:after="57"/>
        <w:ind w:left="0"/>
        <w:jc w:val="both"/>
        <w:rPr>
          <w:rFonts w:ascii="Verdana" w:hAnsi="Verdana"/>
          <w:sz w:val="20"/>
          <w:szCs w:val="20"/>
        </w:rPr>
      </w:pPr>
      <w:r w:rsidRPr="00F52F7D">
        <w:rPr>
          <w:rFonts w:ascii="Verdana" w:hAnsi="Verdana" w:cs="Verdana"/>
          <w:sz w:val="20"/>
          <w:szCs w:val="20"/>
        </w:rPr>
        <w:t>12.8.5 No caso de sociedade simples: inscrição do ato constitutivo no Registro Civil das Pessoas Jurídicas do local de sua sede, acompanhada de prova da indicação dos seus administradores;</w:t>
      </w:r>
    </w:p>
    <w:p w14:paraId="371AC08E" w14:textId="77777777" w:rsidR="0047316F" w:rsidRPr="00F52F7D" w:rsidRDefault="00000000" w:rsidP="00F52F7D">
      <w:pPr>
        <w:pStyle w:val="PargrafodaLista"/>
        <w:spacing w:before="57" w:after="57"/>
        <w:ind w:left="0"/>
        <w:jc w:val="both"/>
        <w:rPr>
          <w:rFonts w:ascii="Verdana" w:hAnsi="Verdana" w:cs="Arial"/>
          <w:b/>
          <w:sz w:val="20"/>
          <w:szCs w:val="20"/>
          <w:u w:val="single"/>
        </w:rPr>
      </w:pPr>
      <w:r w:rsidRPr="00F52F7D">
        <w:rPr>
          <w:rFonts w:ascii="Verdana" w:hAnsi="Verdana" w:cs="Verdana"/>
          <w:sz w:val="20"/>
          <w:szCs w:val="20"/>
        </w:rPr>
        <w:t xml:space="preserve">12.8.6 No </w:t>
      </w:r>
      <w:r w:rsidRPr="00F52F7D">
        <w:rPr>
          <w:rFonts w:ascii="Verdana" w:hAnsi="Verdana" w:cs="Verdana"/>
          <w:bCs/>
          <w:sz w:val="20"/>
          <w:szCs w:val="20"/>
        </w:rPr>
        <w:t>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1859E1F4" w14:textId="77777777" w:rsidR="0047316F" w:rsidRPr="00F52F7D" w:rsidRDefault="00000000" w:rsidP="00F52F7D">
      <w:pPr>
        <w:pStyle w:val="PargrafodaLista"/>
        <w:spacing w:before="57" w:after="57"/>
        <w:ind w:left="0"/>
        <w:jc w:val="both"/>
        <w:rPr>
          <w:rFonts w:ascii="Verdana" w:hAnsi="Verdana"/>
          <w:sz w:val="20"/>
          <w:szCs w:val="20"/>
        </w:rPr>
      </w:pPr>
      <w:r w:rsidRPr="00F52F7D">
        <w:rPr>
          <w:rFonts w:ascii="Verdana" w:hAnsi="Verdana" w:cs="Verdana"/>
          <w:sz w:val="20"/>
          <w:szCs w:val="20"/>
        </w:rPr>
        <w:t>12.8.7 No caso de empresa ou sociedade estrangeira em funcionamento no País: decreto de autorização;</w:t>
      </w:r>
    </w:p>
    <w:p w14:paraId="4B3E035D" w14:textId="77777777" w:rsidR="0047316F" w:rsidRPr="00F52F7D" w:rsidRDefault="00000000" w:rsidP="00F52F7D">
      <w:pPr>
        <w:pStyle w:val="PargrafodaLista"/>
        <w:spacing w:before="57" w:after="57"/>
        <w:ind w:left="0"/>
        <w:jc w:val="both"/>
        <w:rPr>
          <w:rFonts w:ascii="Verdana" w:hAnsi="Verdana" w:cs="Arial"/>
          <w:b/>
          <w:sz w:val="20"/>
          <w:szCs w:val="20"/>
          <w:u w:val="single"/>
        </w:rPr>
      </w:pPr>
      <w:r w:rsidRPr="00F52F7D">
        <w:rPr>
          <w:rFonts w:ascii="Verdana" w:hAnsi="Verdana" w:cs="Verdana"/>
          <w:sz w:val="20"/>
          <w:szCs w:val="20"/>
        </w:rPr>
        <w:t>12.8.8</w:t>
      </w:r>
      <w:r w:rsidRPr="00F52F7D">
        <w:rPr>
          <w:rFonts w:ascii="Verdana" w:hAnsi="Verdana" w:cs="Verdana"/>
          <w:bCs/>
          <w:sz w:val="20"/>
          <w:szCs w:val="20"/>
        </w:rPr>
        <w:t xml:space="preserve"> Os documentos acima deverão estar acompanhados de todas as alterações ou da consolidação respectiva;</w:t>
      </w:r>
    </w:p>
    <w:p w14:paraId="2513E9B1" w14:textId="77777777" w:rsidR="0047316F" w:rsidRPr="00F52F7D" w:rsidRDefault="0047316F" w:rsidP="00F52F7D">
      <w:pPr>
        <w:pStyle w:val="PargrafodaLista"/>
        <w:ind w:left="0"/>
        <w:jc w:val="both"/>
        <w:rPr>
          <w:rFonts w:ascii="Verdana" w:hAnsi="Verdana" w:cs="Arial"/>
          <w:b/>
          <w:sz w:val="20"/>
          <w:szCs w:val="20"/>
          <w:u w:val="single"/>
        </w:rPr>
      </w:pPr>
    </w:p>
    <w:p w14:paraId="07F8FC27" w14:textId="77777777" w:rsidR="0047316F" w:rsidRPr="00F52F7D" w:rsidRDefault="00000000" w:rsidP="00F52F7D">
      <w:pPr>
        <w:pStyle w:val="PargrafodaLista"/>
        <w:spacing w:before="57" w:after="57"/>
        <w:ind w:left="0"/>
        <w:jc w:val="both"/>
        <w:rPr>
          <w:rFonts w:ascii="Verdana" w:hAnsi="Verdana" w:cs="Arial"/>
          <w:b/>
          <w:sz w:val="20"/>
          <w:szCs w:val="20"/>
          <w:u w:val="single"/>
        </w:rPr>
      </w:pPr>
      <w:r w:rsidRPr="00F52F7D">
        <w:rPr>
          <w:rFonts w:ascii="Verdana" w:hAnsi="Verdana" w:cs="Verdana"/>
          <w:b/>
          <w:bCs/>
          <w:sz w:val="20"/>
          <w:szCs w:val="20"/>
        </w:rPr>
        <w:tab/>
        <w:t>12.9 Regularidade fiscal e trabalhista:</w:t>
      </w:r>
    </w:p>
    <w:p w14:paraId="75EE1744" w14:textId="77777777" w:rsidR="0047316F" w:rsidRPr="00F52F7D" w:rsidRDefault="00000000" w:rsidP="00F52F7D">
      <w:pPr>
        <w:spacing w:before="57" w:after="57" w:line="276" w:lineRule="auto"/>
        <w:jc w:val="both"/>
        <w:rPr>
          <w:rFonts w:ascii="Verdana" w:hAnsi="Verdana"/>
          <w:sz w:val="20"/>
        </w:rPr>
      </w:pPr>
      <w:r w:rsidRPr="00F52F7D">
        <w:rPr>
          <w:rFonts w:ascii="Verdana" w:hAnsi="Verdana" w:cs="Verdana"/>
          <w:sz w:val="20"/>
          <w:lang w:eastAsia="en-US"/>
        </w:rPr>
        <w:t>12.9.1 Prova de inscrição no Cadastro Nacional de Pessoas Jurídicas ou no Cadastro de Pessoas Físicas, conforme o caso;</w:t>
      </w:r>
    </w:p>
    <w:p w14:paraId="49FF8742" w14:textId="77777777" w:rsidR="0047316F" w:rsidRPr="00F52F7D" w:rsidRDefault="00000000" w:rsidP="00F52F7D">
      <w:pPr>
        <w:spacing w:before="57" w:after="57" w:line="276" w:lineRule="auto"/>
        <w:jc w:val="both"/>
        <w:rPr>
          <w:rFonts w:ascii="Verdana" w:hAnsi="Verdana"/>
          <w:sz w:val="20"/>
        </w:rPr>
      </w:pPr>
      <w:r w:rsidRPr="00F52F7D">
        <w:rPr>
          <w:rFonts w:ascii="Verdana" w:hAnsi="Verdana" w:cs="Verdana"/>
          <w:sz w:val="20"/>
          <w:lang w:eastAsia="en-US"/>
        </w:rPr>
        <w:t>12.9.2 Certidão de regularidade junto à fazenda pública Municipal, do domicílio do Licitante;</w:t>
      </w:r>
    </w:p>
    <w:p w14:paraId="6AF4DD0B" w14:textId="77777777" w:rsidR="0047316F" w:rsidRPr="00F52F7D" w:rsidRDefault="00000000" w:rsidP="00F52F7D">
      <w:pPr>
        <w:spacing w:before="57" w:after="57" w:line="276" w:lineRule="auto"/>
        <w:jc w:val="both"/>
        <w:rPr>
          <w:rFonts w:ascii="Verdana" w:hAnsi="Verdana"/>
          <w:sz w:val="20"/>
        </w:rPr>
      </w:pPr>
      <w:r w:rsidRPr="00F52F7D">
        <w:rPr>
          <w:rFonts w:ascii="Verdana" w:hAnsi="Verdana" w:cs="Verdana"/>
          <w:sz w:val="20"/>
        </w:rPr>
        <w:t>12.9.3 Certidão de regularidade junto à fazenda pública Estadual, do domicílio do Licitante;</w:t>
      </w:r>
    </w:p>
    <w:p w14:paraId="4ED0E8AE" w14:textId="77777777" w:rsidR="0047316F" w:rsidRPr="00F52F7D" w:rsidRDefault="00000000" w:rsidP="00F52F7D">
      <w:pPr>
        <w:spacing w:before="57" w:after="57" w:line="276" w:lineRule="auto"/>
        <w:jc w:val="both"/>
        <w:rPr>
          <w:rFonts w:ascii="Verdana" w:hAnsi="Verdana"/>
          <w:sz w:val="20"/>
        </w:rPr>
      </w:pPr>
      <w:r w:rsidRPr="00F52F7D">
        <w:rPr>
          <w:rFonts w:ascii="Verdana" w:hAnsi="Verdana" w:cs="Verdana"/>
          <w:sz w:val="20"/>
        </w:rPr>
        <w:t>12.9.4 Certidão conjunta de regularidade junto à fazenda pública Federal, (Quitação de tributos e contribuições Federais e Quanto à dívida ativa da União) e junto ao INSS, conforme Portaria MF nº 358 de 05/09/2014;</w:t>
      </w:r>
    </w:p>
    <w:p w14:paraId="3F7B3473" w14:textId="77777777" w:rsidR="0047316F" w:rsidRPr="00F52F7D" w:rsidRDefault="00000000" w:rsidP="00F52F7D">
      <w:pPr>
        <w:spacing w:before="57" w:after="57" w:line="276" w:lineRule="auto"/>
        <w:jc w:val="both"/>
        <w:rPr>
          <w:rFonts w:ascii="Verdana" w:hAnsi="Verdana"/>
          <w:sz w:val="20"/>
        </w:rPr>
      </w:pPr>
      <w:r w:rsidRPr="00F52F7D">
        <w:rPr>
          <w:rFonts w:ascii="Verdana" w:hAnsi="Verdana" w:cs="Verdana"/>
          <w:sz w:val="20"/>
        </w:rPr>
        <w:t>12.9.5 Certidão de regularidade junto ao FGTS;</w:t>
      </w:r>
    </w:p>
    <w:p w14:paraId="7498066D" w14:textId="77777777" w:rsidR="0047316F" w:rsidRPr="00F52F7D" w:rsidRDefault="00000000" w:rsidP="00F52F7D">
      <w:pPr>
        <w:spacing w:before="57" w:after="57" w:line="276" w:lineRule="auto"/>
        <w:jc w:val="both"/>
        <w:rPr>
          <w:rFonts w:ascii="Verdana" w:hAnsi="Verdana"/>
          <w:sz w:val="20"/>
        </w:rPr>
      </w:pPr>
      <w:r w:rsidRPr="00F52F7D">
        <w:rPr>
          <w:rFonts w:ascii="Verdana" w:hAnsi="Verdana" w:cs="Verdana"/>
          <w:sz w:val="20"/>
          <w:lang w:eastAsia="en-US"/>
        </w:rPr>
        <w:t>12.9.6 Certidão Negativa De Débitos Trabalhistas (CNDT) de acordo com a Lei 12440 de 7 de julho de 2011.</w:t>
      </w:r>
    </w:p>
    <w:p w14:paraId="073B7DF6" w14:textId="77777777" w:rsidR="0047316F" w:rsidRPr="00F52F7D" w:rsidRDefault="00000000" w:rsidP="00F52F7D">
      <w:pPr>
        <w:spacing w:before="57" w:after="57" w:line="276" w:lineRule="auto"/>
        <w:jc w:val="both"/>
        <w:rPr>
          <w:rFonts w:ascii="Verdana" w:hAnsi="Verdana"/>
          <w:sz w:val="20"/>
        </w:rPr>
      </w:pPr>
      <w:r w:rsidRPr="00F52F7D">
        <w:rPr>
          <w:rFonts w:ascii="Verdana" w:hAnsi="Verdana" w:cs="Verdana"/>
          <w:sz w:val="20"/>
          <w:lang w:eastAsia="en-US" w:bidi="pt-BR"/>
        </w:rPr>
        <w:t xml:space="preserve">12.9.7 Caso o vencedor do menor preço seja qualificado como microempresa ou empresa de pequeno porte </w:t>
      </w:r>
      <w:r w:rsidRPr="00F52F7D">
        <w:rPr>
          <w:rFonts w:ascii="Verdana" w:hAnsi="Verdana" w:cs="Verdana"/>
          <w:sz w:val="20"/>
          <w:lang w:eastAsia="en-US"/>
        </w:rPr>
        <w:t>deverá apresentar toda a documentação exigida para efeito de comprovação de regularidade fiscal, mesmo que esta apresente alguma restrição, sob pena de inabilitação.</w:t>
      </w:r>
    </w:p>
    <w:p w14:paraId="452CA981" w14:textId="77777777" w:rsidR="00F52F7D" w:rsidRDefault="00000000" w:rsidP="00F52F7D">
      <w:pPr>
        <w:pStyle w:val="PargrafodaLista"/>
        <w:spacing w:before="57" w:after="57"/>
        <w:ind w:left="0"/>
        <w:jc w:val="both"/>
        <w:rPr>
          <w:rFonts w:ascii="Verdana" w:hAnsi="Verdana" w:cs="Verdana"/>
          <w:b/>
          <w:sz w:val="20"/>
          <w:szCs w:val="20"/>
        </w:rPr>
      </w:pPr>
      <w:r w:rsidRPr="00F52F7D">
        <w:rPr>
          <w:rFonts w:ascii="Verdana" w:hAnsi="Verdana" w:cs="Verdana"/>
          <w:b/>
          <w:sz w:val="20"/>
          <w:szCs w:val="20"/>
        </w:rPr>
        <w:tab/>
      </w:r>
    </w:p>
    <w:p w14:paraId="105BEB4F" w14:textId="7E19F72E" w:rsidR="0047316F" w:rsidRPr="00F52F7D" w:rsidRDefault="00000000" w:rsidP="00F52F7D">
      <w:pPr>
        <w:pStyle w:val="PargrafodaLista"/>
        <w:spacing w:before="57" w:after="57"/>
        <w:ind w:left="0" w:firstLine="708"/>
        <w:jc w:val="both"/>
        <w:rPr>
          <w:rFonts w:ascii="Verdana" w:hAnsi="Verdana" w:cs="Arial"/>
          <w:b/>
          <w:sz w:val="20"/>
          <w:szCs w:val="20"/>
          <w:u w:val="single"/>
        </w:rPr>
      </w:pPr>
      <w:r w:rsidRPr="00F52F7D">
        <w:rPr>
          <w:rFonts w:ascii="Verdana" w:hAnsi="Verdana" w:cs="Verdana"/>
          <w:b/>
          <w:sz w:val="20"/>
          <w:szCs w:val="20"/>
        </w:rPr>
        <w:t>12.10 Qualificação Econômico-Financeira</w:t>
      </w:r>
      <w:r w:rsidRPr="00F52F7D">
        <w:rPr>
          <w:rFonts w:ascii="Verdana" w:hAnsi="Verdana" w:cs="Verdana"/>
          <w:sz w:val="20"/>
          <w:szCs w:val="20"/>
        </w:rPr>
        <w:t>.</w:t>
      </w:r>
    </w:p>
    <w:p w14:paraId="315EFE3B" w14:textId="77777777" w:rsidR="0047316F" w:rsidRPr="00F52F7D" w:rsidRDefault="00000000" w:rsidP="00F52F7D">
      <w:pPr>
        <w:tabs>
          <w:tab w:val="left" w:pos="850"/>
        </w:tabs>
        <w:spacing w:before="57" w:after="57" w:line="276" w:lineRule="auto"/>
        <w:jc w:val="both"/>
        <w:rPr>
          <w:rFonts w:ascii="Verdana" w:hAnsi="Verdana"/>
          <w:sz w:val="20"/>
        </w:rPr>
      </w:pPr>
      <w:r w:rsidRPr="00F52F7D">
        <w:rPr>
          <w:rFonts w:ascii="Verdana" w:hAnsi="Verdana" w:cs="Verdana"/>
          <w:sz w:val="20"/>
        </w:rPr>
        <w:lastRenderedPageBreak/>
        <w:t>12.10.1 Certidão negativa de falência, recuperação judicial e extrajudicial, expedida pelo cartório distribuidor da sede da Licitante ou por meio digital, emitida em até 30 (trinta) dias anteriores à data de abertura da Dispensa de Licitação;</w:t>
      </w:r>
    </w:p>
    <w:p w14:paraId="244BF0AE" w14:textId="77777777" w:rsidR="0047316F" w:rsidRPr="00F52F7D" w:rsidRDefault="00000000" w:rsidP="00F52F7D">
      <w:pPr>
        <w:tabs>
          <w:tab w:val="left" w:pos="850"/>
        </w:tabs>
        <w:spacing w:before="57" w:after="57" w:line="276" w:lineRule="auto"/>
        <w:jc w:val="both"/>
        <w:rPr>
          <w:rFonts w:ascii="Verdana" w:hAnsi="Verdana" w:cs="Arial"/>
          <w:b/>
          <w:sz w:val="20"/>
          <w:u w:val="single"/>
        </w:rPr>
      </w:pPr>
      <w:r w:rsidRPr="00F52F7D">
        <w:rPr>
          <w:rFonts w:ascii="Verdana" w:hAnsi="Verdana" w:cs="Verdana"/>
          <w:sz w:val="20"/>
        </w:rPr>
        <w:t>12.10.2 Havendo algum prazo de validade estabelecido por cartório na certidão citada na letra anterior, será considerado o prazo constante da certidão para comprovação da sua validade.</w:t>
      </w:r>
    </w:p>
    <w:p w14:paraId="105D157C" w14:textId="77777777" w:rsidR="0047316F" w:rsidRPr="00F52F7D" w:rsidRDefault="00000000" w:rsidP="00F52F7D">
      <w:pPr>
        <w:tabs>
          <w:tab w:val="left" w:pos="850"/>
        </w:tabs>
        <w:spacing w:before="57" w:after="57" w:line="276" w:lineRule="auto"/>
        <w:ind w:left="-57"/>
        <w:jc w:val="both"/>
        <w:rPr>
          <w:rFonts w:ascii="Verdana" w:hAnsi="Verdana"/>
          <w:sz w:val="20"/>
        </w:rPr>
      </w:pPr>
      <w:r w:rsidRPr="00F52F7D">
        <w:rPr>
          <w:rFonts w:ascii="Verdana" w:hAnsi="Verdana" w:cs="Verdana"/>
          <w:sz w:val="20"/>
        </w:rPr>
        <w:t>12.10.3 Para a contagem do prazo estabelecido na letra “a” deste capítulo, será contado a partir do primeiro dia que antecede a data da realização desta dispensa de licitação.</w:t>
      </w:r>
    </w:p>
    <w:p w14:paraId="5E0DFA74" w14:textId="0A264C25" w:rsidR="0047316F" w:rsidRDefault="00000000" w:rsidP="00F52F7D">
      <w:pPr>
        <w:tabs>
          <w:tab w:val="left" w:pos="850"/>
        </w:tabs>
        <w:spacing w:before="57" w:after="57" w:line="276" w:lineRule="auto"/>
        <w:ind w:left="-79"/>
        <w:jc w:val="both"/>
        <w:rPr>
          <w:rFonts w:ascii="Verdana" w:hAnsi="Verdana" w:cs="Verdana"/>
          <w:iCs/>
          <w:sz w:val="20"/>
          <w:lang w:eastAsia="en-US"/>
        </w:rPr>
      </w:pPr>
      <w:r w:rsidRPr="00F52F7D">
        <w:rPr>
          <w:rFonts w:ascii="Verdana" w:hAnsi="Verdana" w:cs="Verdana"/>
          <w:iCs/>
          <w:sz w:val="20"/>
          <w:lang w:eastAsia="en-US"/>
        </w:rPr>
        <w:t>12.10.4 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10D405D3" w14:textId="77777777" w:rsidR="00B125E2" w:rsidRDefault="00B125E2" w:rsidP="00F52F7D">
      <w:pPr>
        <w:spacing w:line="276" w:lineRule="auto"/>
        <w:ind w:firstLine="708"/>
        <w:jc w:val="both"/>
        <w:rPr>
          <w:rFonts w:ascii="Verdana" w:hAnsi="Verdana" w:cs="Arial"/>
          <w:b/>
          <w:bCs/>
          <w:sz w:val="20"/>
        </w:rPr>
      </w:pPr>
    </w:p>
    <w:p w14:paraId="188E36E8" w14:textId="1782D28C" w:rsidR="00F52F7D" w:rsidRPr="00F52F7D" w:rsidRDefault="00F52F7D" w:rsidP="00F52F7D">
      <w:pPr>
        <w:spacing w:line="276" w:lineRule="auto"/>
        <w:ind w:firstLine="708"/>
        <w:jc w:val="both"/>
        <w:rPr>
          <w:rFonts w:ascii="Verdana" w:hAnsi="Verdana" w:cs="Arial"/>
          <w:sz w:val="20"/>
        </w:rPr>
      </w:pPr>
      <w:r>
        <w:rPr>
          <w:rFonts w:ascii="Verdana" w:hAnsi="Verdana" w:cs="Arial"/>
          <w:b/>
          <w:bCs/>
          <w:sz w:val="20"/>
        </w:rPr>
        <w:t>12.11</w:t>
      </w:r>
      <w:r w:rsidRPr="00F52F7D">
        <w:rPr>
          <w:rFonts w:ascii="Verdana" w:hAnsi="Verdana" w:cs="Arial"/>
          <w:b/>
          <w:bCs/>
          <w:sz w:val="20"/>
        </w:rPr>
        <w:t xml:space="preserve">. </w:t>
      </w:r>
      <w:r w:rsidR="00B125E2" w:rsidRPr="00B125E2">
        <w:rPr>
          <w:rFonts w:ascii="Verdana" w:hAnsi="Verdana" w:cs="Arial"/>
          <w:b/>
          <w:bCs/>
          <w:sz w:val="20"/>
        </w:rPr>
        <w:t xml:space="preserve">Da </w:t>
      </w:r>
      <w:r w:rsidR="00B125E2">
        <w:rPr>
          <w:rFonts w:ascii="Verdana" w:hAnsi="Verdana" w:cs="Arial"/>
          <w:b/>
          <w:bCs/>
          <w:sz w:val="20"/>
        </w:rPr>
        <w:t>Q</w:t>
      </w:r>
      <w:r w:rsidR="00B125E2" w:rsidRPr="00B125E2">
        <w:rPr>
          <w:rFonts w:ascii="Verdana" w:hAnsi="Verdana" w:cs="Arial"/>
          <w:b/>
          <w:bCs/>
          <w:sz w:val="20"/>
        </w:rPr>
        <w:t xml:space="preserve">ualificação </w:t>
      </w:r>
      <w:r w:rsidR="00B125E2">
        <w:rPr>
          <w:rFonts w:ascii="Verdana" w:hAnsi="Verdana" w:cs="Arial"/>
          <w:b/>
          <w:bCs/>
          <w:sz w:val="20"/>
        </w:rPr>
        <w:t>T</w:t>
      </w:r>
      <w:r w:rsidR="00B125E2" w:rsidRPr="00B125E2">
        <w:rPr>
          <w:rFonts w:ascii="Verdana" w:hAnsi="Verdana" w:cs="Arial"/>
          <w:b/>
          <w:bCs/>
          <w:sz w:val="20"/>
        </w:rPr>
        <w:t>écnica</w:t>
      </w:r>
      <w:r w:rsidRPr="00F52F7D">
        <w:rPr>
          <w:rFonts w:ascii="Verdana" w:hAnsi="Verdana" w:cs="Arial"/>
          <w:sz w:val="20"/>
        </w:rPr>
        <w:t>:</w:t>
      </w:r>
    </w:p>
    <w:p w14:paraId="22DD2B0A" w14:textId="78A7EF49" w:rsidR="00F52F7D" w:rsidRPr="00F52F7D" w:rsidRDefault="00F52F7D" w:rsidP="00F52F7D">
      <w:pPr>
        <w:spacing w:line="276" w:lineRule="auto"/>
        <w:jc w:val="both"/>
        <w:rPr>
          <w:rFonts w:ascii="Verdana" w:hAnsi="Verdana" w:cs="Arial"/>
          <w:b/>
          <w:bCs/>
          <w:sz w:val="20"/>
        </w:rPr>
      </w:pPr>
      <w:r w:rsidRPr="00F52F7D">
        <w:rPr>
          <w:rFonts w:ascii="Verdana" w:hAnsi="Verdana" w:cs="Arial"/>
          <w:b/>
          <w:bCs/>
          <w:sz w:val="20"/>
        </w:rPr>
        <w:t xml:space="preserve">12.11.1 - A comprovação será feita da seguinte forma: </w:t>
      </w:r>
    </w:p>
    <w:p w14:paraId="19C8E06C" w14:textId="676F5F92" w:rsidR="00F52F7D" w:rsidRPr="00F52F7D" w:rsidRDefault="00F52F7D" w:rsidP="00F52F7D">
      <w:pPr>
        <w:spacing w:line="276" w:lineRule="auto"/>
        <w:jc w:val="both"/>
        <w:rPr>
          <w:rFonts w:ascii="Verdana" w:hAnsi="Verdana" w:cs="Arial"/>
          <w:sz w:val="20"/>
        </w:rPr>
      </w:pPr>
      <w:r>
        <w:rPr>
          <w:rFonts w:ascii="Verdana" w:hAnsi="Verdana" w:cs="Arial"/>
          <w:sz w:val="20"/>
        </w:rPr>
        <w:t>a)</w:t>
      </w:r>
      <w:r w:rsidRPr="00F52F7D">
        <w:rPr>
          <w:rFonts w:ascii="Verdana" w:hAnsi="Verdana" w:cs="Arial"/>
          <w:sz w:val="20"/>
        </w:rPr>
        <w:t xml:space="preserve"> Atestado(s) emitido(s) por pessoa jurídica de direito público ou privado acompanhado(s) da(s) respectiva(s) certidão(ões) de acervo técnico (CAT), emitido pelo CREA, do (s) profissional (s) de nível superior ou técnico devidamente reconhecido pela entidade competente, que comprove que o aludido profissional foi responsável tecnicamente pela execução de serviços de instalação de ar-condicionado; </w:t>
      </w:r>
    </w:p>
    <w:p w14:paraId="6D0D31F9" w14:textId="4D7A49D5" w:rsidR="00F52F7D" w:rsidRPr="00F52F7D" w:rsidRDefault="00F52F7D" w:rsidP="00F52F7D">
      <w:pPr>
        <w:spacing w:line="276" w:lineRule="auto"/>
        <w:jc w:val="both"/>
        <w:rPr>
          <w:rFonts w:ascii="Verdana" w:hAnsi="Verdana" w:cs="Arial"/>
          <w:sz w:val="20"/>
        </w:rPr>
      </w:pPr>
      <w:r>
        <w:rPr>
          <w:rFonts w:ascii="Verdana" w:hAnsi="Verdana" w:cs="Arial"/>
          <w:sz w:val="20"/>
        </w:rPr>
        <w:t>b)</w:t>
      </w:r>
      <w:r w:rsidRPr="00F52F7D">
        <w:rPr>
          <w:rFonts w:ascii="Verdana" w:hAnsi="Verdana" w:cs="Arial"/>
          <w:sz w:val="20"/>
        </w:rPr>
        <w:t xml:space="preserve"> OU Termo de Responsabilidade Técnica emitida pelo conselho Federal ou Regional de Técnicos Industriais do (s) profissional (s) de nível superior ou técnico reconhecida pela entidade competente, que comprove que o aludido profissional foi responsável tecnicamente pela execução de serviços de instalação de ar-condicionado; </w:t>
      </w:r>
    </w:p>
    <w:p w14:paraId="2E430CE0" w14:textId="77777777" w:rsidR="00F52F7D" w:rsidRPr="00F52F7D" w:rsidRDefault="00F52F7D" w:rsidP="00F52F7D">
      <w:pPr>
        <w:pStyle w:val="Nivel3-erro"/>
        <w:spacing w:before="0" w:after="0" w:line="276" w:lineRule="auto"/>
        <w:ind w:left="0"/>
        <w:rPr>
          <w:rFonts w:ascii="Verdana" w:hAnsi="Verdana" w:cs="Arial"/>
        </w:rPr>
      </w:pPr>
      <w:r w:rsidRPr="00F52F7D">
        <w:rPr>
          <w:rFonts w:ascii="Verdana" w:hAnsi="Verdana" w:cs="Arial"/>
        </w:rPr>
        <w:t xml:space="preserve">c) Deverá haver a comprovação da experiência mínima de 03 (três) anos na prestação dos serviços, sendo aceito o somatório de atestados de períodos diferentes, não havendo obrigatoriedade de os anos serem ininterruptos; </w:t>
      </w:r>
      <w:r w:rsidRPr="00F52F7D">
        <w:rPr>
          <w:rFonts w:ascii="Verdana" w:hAnsi="Verdana" w:cs="Arial"/>
          <w:b/>
          <w:bCs/>
        </w:rPr>
        <w:t>(em consonância com a IN nº 05 de 2017).</w:t>
      </w:r>
    </w:p>
    <w:p w14:paraId="25E9D3EE" w14:textId="55771DA0" w:rsidR="00F52F7D" w:rsidRPr="00F52F7D" w:rsidRDefault="00F52F7D" w:rsidP="00F52F7D">
      <w:pPr>
        <w:spacing w:line="276" w:lineRule="auto"/>
        <w:jc w:val="both"/>
        <w:rPr>
          <w:rFonts w:ascii="Verdana" w:hAnsi="Verdana" w:cs="Arial"/>
          <w:sz w:val="20"/>
        </w:rPr>
      </w:pPr>
      <w:r>
        <w:rPr>
          <w:rFonts w:ascii="Verdana" w:hAnsi="Verdana" w:cs="Arial"/>
          <w:sz w:val="20"/>
        </w:rPr>
        <w:t>d)</w:t>
      </w:r>
      <w:r w:rsidRPr="00F52F7D">
        <w:rPr>
          <w:rFonts w:ascii="Verdana" w:hAnsi="Verdana" w:cs="Arial"/>
          <w:sz w:val="20"/>
        </w:rPr>
        <w:t xml:space="preserve"> Registro ou inscrição do profissional no Conselho Regional de Engenharia e Agronomia - CREA da região a que estiver vinculada, que comprove atividade relacionada com o objeto licitado;</w:t>
      </w:r>
    </w:p>
    <w:p w14:paraId="7E3E6237" w14:textId="5919A9CA" w:rsidR="00F52F7D" w:rsidRPr="00F52F7D" w:rsidRDefault="00F52F7D" w:rsidP="00F52F7D">
      <w:pPr>
        <w:spacing w:line="276" w:lineRule="auto"/>
        <w:jc w:val="both"/>
        <w:rPr>
          <w:rFonts w:ascii="Verdana" w:hAnsi="Verdana" w:cs="Arial"/>
          <w:sz w:val="20"/>
        </w:rPr>
      </w:pPr>
      <w:r>
        <w:rPr>
          <w:rFonts w:ascii="Verdana" w:hAnsi="Verdana" w:cs="Arial"/>
          <w:sz w:val="20"/>
        </w:rPr>
        <w:t>e)</w:t>
      </w:r>
      <w:r w:rsidRPr="00F52F7D">
        <w:rPr>
          <w:rFonts w:ascii="Verdana" w:hAnsi="Verdana" w:cs="Arial"/>
          <w:sz w:val="20"/>
        </w:rPr>
        <w:t xml:space="preserve"> OU Registro ou inscrição do profissional no Conselho Regional de Técnicos Industriais, que comprove atividade relacionada com o objeto licitado. </w:t>
      </w:r>
    </w:p>
    <w:p w14:paraId="63855E21" w14:textId="4EF98F8B" w:rsidR="00F52F7D" w:rsidRPr="00F52F7D" w:rsidRDefault="00F52F7D" w:rsidP="00F52F7D">
      <w:pPr>
        <w:spacing w:line="276" w:lineRule="auto"/>
        <w:jc w:val="both"/>
        <w:rPr>
          <w:rFonts w:ascii="Verdana" w:hAnsi="Verdana" w:cs="Arial"/>
          <w:sz w:val="20"/>
        </w:rPr>
      </w:pPr>
      <w:r w:rsidRPr="00F52F7D">
        <w:rPr>
          <w:rFonts w:ascii="Verdana" w:hAnsi="Verdana" w:cs="Arial"/>
          <w:b/>
          <w:bCs/>
          <w:sz w:val="20"/>
        </w:rPr>
        <w:t>12.11.2</w:t>
      </w:r>
      <w:r w:rsidRPr="00F52F7D">
        <w:rPr>
          <w:rFonts w:ascii="Verdana" w:hAnsi="Verdana" w:cs="Arial"/>
          <w:sz w:val="20"/>
        </w:rPr>
        <w:t xml:space="preserve"> - A comprovação de que o licitante possui em seu quadro permanente Engenheiro mecânico, tecnólogo ou técnico de segundo grau da modalidade mecânica (Norma CEEI NF-02/92, do CREA-ES), devidamente registrado no conselho competente, e que seja detentor de no mínimo 1 (uma) Certidão de Acervo Técnico por execução de instalação de aparelho de ar-condicionado. </w:t>
      </w:r>
    </w:p>
    <w:p w14:paraId="561507CF" w14:textId="78D8AD73" w:rsidR="00F52F7D" w:rsidRPr="00F52F7D" w:rsidRDefault="00F52F7D" w:rsidP="00F52F7D">
      <w:pPr>
        <w:spacing w:line="276" w:lineRule="auto"/>
        <w:jc w:val="both"/>
        <w:rPr>
          <w:rFonts w:ascii="Verdana" w:hAnsi="Verdana" w:cs="Arial"/>
          <w:sz w:val="20"/>
        </w:rPr>
      </w:pPr>
      <w:r w:rsidRPr="00F52F7D">
        <w:rPr>
          <w:rFonts w:ascii="Verdana" w:hAnsi="Verdana" w:cs="Arial"/>
          <w:b/>
          <w:bCs/>
          <w:sz w:val="20"/>
        </w:rPr>
        <w:t>12.11.3</w:t>
      </w:r>
      <w:r w:rsidRPr="00F52F7D">
        <w:rPr>
          <w:rFonts w:ascii="Verdana" w:hAnsi="Verdana" w:cs="Arial"/>
          <w:sz w:val="20"/>
        </w:rPr>
        <w:t xml:space="preserve"> - A comprovação do vínculo entre a licitante e o profissional indicado como responsável técnico poderá ser feita em uma das seguintes formas: </w:t>
      </w:r>
    </w:p>
    <w:p w14:paraId="7FD973B3" w14:textId="77777777" w:rsidR="00F52F7D" w:rsidRPr="00F52F7D" w:rsidRDefault="00F52F7D" w:rsidP="00F52F7D">
      <w:pPr>
        <w:spacing w:line="276" w:lineRule="auto"/>
        <w:jc w:val="both"/>
        <w:rPr>
          <w:rFonts w:ascii="Verdana" w:hAnsi="Verdana" w:cs="Arial"/>
          <w:sz w:val="20"/>
        </w:rPr>
      </w:pPr>
      <w:r w:rsidRPr="00F52F7D">
        <w:rPr>
          <w:rFonts w:ascii="Verdana" w:hAnsi="Verdana" w:cs="Arial"/>
          <w:sz w:val="20"/>
        </w:rPr>
        <w:t xml:space="preserve">a) Apresentação do Ato Constitutivo, Estatuto ou Contrato Social em vigor da licitante em que conste o profissional como sócio ou diretor; </w:t>
      </w:r>
    </w:p>
    <w:p w14:paraId="5438A29F" w14:textId="77777777" w:rsidR="00F52F7D" w:rsidRPr="00F52F7D" w:rsidRDefault="00F52F7D" w:rsidP="00F52F7D">
      <w:pPr>
        <w:spacing w:line="276" w:lineRule="auto"/>
        <w:jc w:val="both"/>
        <w:rPr>
          <w:rFonts w:ascii="Verdana" w:hAnsi="Verdana" w:cs="Arial"/>
          <w:sz w:val="20"/>
        </w:rPr>
      </w:pPr>
      <w:r w:rsidRPr="00F52F7D">
        <w:rPr>
          <w:rFonts w:ascii="Verdana" w:hAnsi="Verdana" w:cs="Arial"/>
          <w:sz w:val="20"/>
        </w:rPr>
        <w:t xml:space="preserve">b) Apresentação de cópia da carteira de trabalho (CTPS), em que conste a licitante como contratante; </w:t>
      </w:r>
    </w:p>
    <w:p w14:paraId="61C392F7" w14:textId="77777777" w:rsidR="00F52F7D" w:rsidRDefault="00F52F7D" w:rsidP="00F52F7D">
      <w:pPr>
        <w:spacing w:line="276" w:lineRule="auto"/>
        <w:jc w:val="both"/>
        <w:rPr>
          <w:rFonts w:ascii="Verdana" w:hAnsi="Verdana" w:cs="Arial"/>
          <w:sz w:val="20"/>
        </w:rPr>
      </w:pPr>
      <w:r w:rsidRPr="00F52F7D">
        <w:rPr>
          <w:rFonts w:ascii="Verdana" w:hAnsi="Verdana" w:cs="Arial"/>
          <w:sz w:val="20"/>
        </w:rPr>
        <w:t xml:space="preserve">c) Apresentação do contrato de prestação de serviços do profissional em responder tecnicamente pelo licitante que deverá especificar sua vinculação a execução integral do serviço, objeto desta licitação; </w:t>
      </w:r>
    </w:p>
    <w:p w14:paraId="7A43DD50" w14:textId="135AA783" w:rsidR="00F52F7D" w:rsidRPr="00F52F7D" w:rsidRDefault="00F52F7D" w:rsidP="00F52F7D">
      <w:pPr>
        <w:spacing w:line="276" w:lineRule="auto"/>
        <w:jc w:val="both"/>
        <w:rPr>
          <w:rFonts w:ascii="Verdana" w:hAnsi="Verdana" w:cs="Arial"/>
          <w:b/>
          <w:sz w:val="20"/>
          <w:u w:val="single"/>
        </w:rPr>
      </w:pPr>
      <w:r w:rsidRPr="00F52F7D">
        <w:rPr>
          <w:rFonts w:ascii="Verdana" w:hAnsi="Verdana" w:cs="Arial"/>
          <w:b/>
          <w:bCs/>
          <w:sz w:val="20"/>
        </w:rPr>
        <w:t>12.11.4</w:t>
      </w:r>
      <w:r w:rsidRPr="00F52F7D">
        <w:rPr>
          <w:rFonts w:ascii="Verdana" w:hAnsi="Verdana" w:cs="Arial"/>
          <w:sz w:val="20"/>
        </w:rPr>
        <w:t xml:space="preserve"> - O profissional indicado pela licitante para comprovação da capacitação técnico profissional deverá ser efetivamente o responsável pela execução, durante o contrato, dos </w:t>
      </w:r>
      <w:r w:rsidRPr="00F52F7D">
        <w:rPr>
          <w:rFonts w:ascii="Verdana" w:hAnsi="Verdana" w:cs="Arial"/>
          <w:sz w:val="20"/>
        </w:rPr>
        <w:lastRenderedPageBreak/>
        <w:t>serviços objeto desta licitação, admitindo se a sua substituição por profissionais de experiência equivalente ou superior, desde que aprovada pela administração. Para esta substituição, a qualificação deverá ser aprovada pela administração. Para essa substituição, a qualificação técnica do profissional substituído deverá atender as mesmas exigências deste Termo.</w:t>
      </w:r>
    </w:p>
    <w:p w14:paraId="594E2E1F" w14:textId="17D8FDAC" w:rsidR="0047316F" w:rsidRDefault="0047316F" w:rsidP="00F52F7D">
      <w:pPr>
        <w:spacing w:line="276" w:lineRule="auto"/>
        <w:jc w:val="both"/>
        <w:rPr>
          <w:rFonts w:ascii="Verdana" w:hAnsi="Verdana"/>
          <w:sz w:val="20"/>
        </w:rPr>
      </w:pPr>
    </w:p>
    <w:p w14:paraId="7A8861FC" w14:textId="77777777" w:rsidR="00F52F7D" w:rsidRPr="00F52F7D" w:rsidRDefault="00F52F7D" w:rsidP="00F52F7D">
      <w:pPr>
        <w:spacing w:line="276" w:lineRule="auto"/>
        <w:jc w:val="both"/>
        <w:rPr>
          <w:rFonts w:ascii="Verdana" w:hAnsi="Verdana"/>
          <w:sz w:val="20"/>
        </w:rPr>
      </w:pPr>
    </w:p>
    <w:p w14:paraId="274C5060" w14:textId="77777777" w:rsidR="0047316F" w:rsidRPr="00F52F7D" w:rsidRDefault="00000000" w:rsidP="00F52F7D">
      <w:pPr>
        <w:spacing w:line="276" w:lineRule="auto"/>
        <w:jc w:val="both"/>
        <w:rPr>
          <w:rFonts w:ascii="Verdana" w:hAnsi="Verdana"/>
          <w:sz w:val="20"/>
        </w:rPr>
      </w:pPr>
      <w:r w:rsidRPr="00F52F7D">
        <w:rPr>
          <w:rFonts w:ascii="Verdana" w:hAnsi="Verdana"/>
          <w:b/>
          <w:bCs/>
          <w:sz w:val="20"/>
        </w:rPr>
        <w:t xml:space="preserve">13. ADEQUAÇÃO ORÇAMENTÁRIA </w:t>
      </w:r>
    </w:p>
    <w:p w14:paraId="35B4490B" w14:textId="77777777" w:rsidR="0047316F" w:rsidRPr="00F52F7D" w:rsidRDefault="00000000" w:rsidP="00F52F7D">
      <w:pPr>
        <w:spacing w:line="276" w:lineRule="auto"/>
        <w:jc w:val="both"/>
        <w:rPr>
          <w:rFonts w:ascii="Verdana" w:hAnsi="Verdana"/>
          <w:sz w:val="20"/>
        </w:rPr>
      </w:pPr>
      <w:r w:rsidRPr="00F52F7D">
        <w:rPr>
          <w:rFonts w:ascii="Verdana" w:hAnsi="Verdana"/>
          <w:sz w:val="20"/>
        </w:rPr>
        <w:t>13.1. As despesas decorrentes da presente contratação correrão à conta de recursos específicos consignados no Lei Orçamentária Anual, bem como requisição do sistema presente nos autos, sendo a contratação será atendida pelas seguintes dotações:</w:t>
      </w:r>
    </w:p>
    <w:p w14:paraId="6063007D" w14:textId="77777777" w:rsidR="0047316F" w:rsidRPr="00F52F7D" w:rsidRDefault="0047316F" w:rsidP="00F52F7D">
      <w:pPr>
        <w:spacing w:line="276" w:lineRule="auto"/>
        <w:jc w:val="both"/>
        <w:rPr>
          <w:rFonts w:ascii="Verdana" w:hAnsi="Verdana"/>
          <w:sz w:val="20"/>
        </w:rPr>
      </w:pPr>
    </w:p>
    <w:p w14:paraId="51169EEA" w14:textId="77777777" w:rsidR="0047316F" w:rsidRPr="00F52F7D" w:rsidRDefault="00000000" w:rsidP="00F52F7D">
      <w:pPr>
        <w:numPr>
          <w:ilvl w:val="0"/>
          <w:numId w:val="1"/>
        </w:numPr>
        <w:spacing w:after="246" w:line="276" w:lineRule="auto"/>
        <w:ind w:left="360" w:firstLine="0"/>
        <w:jc w:val="both"/>
        <w:rPr>
          <w:rFonts w:ascii="Verdana" w:hAnsi="Verdana"/>
          <w:sz w:val="20"/>
        </w:rPr>
      </w:pPr>
      <w:r w:rsidRPr="00F52F7D">
        <w:rPr>
          <w:rFonts w:ascii="Verdana" w:hAnsi="Verdana" w:cs="Arial"/>
          <w:sz w:val="20"/>
        </w:rPr>
        <w:t>Secretaria Municipal de Administração - FICHA – FONTE: 00099-15000000000 o valor de R$ 328.105,34 (trezentos e vinte e oito mil cento e cinco reais e trinta e quatro centavos);</w:t>
      </w:r>
    </w:p>
    <w:p w14:paraId="6BDB593D" w14:textId="77777777" w:rsidR="0047316F" w:rsidRPr="00F52F7D" w:rsidRDefault="00000000" w:rsidP="00F52F7D">
      <w:pPr>
        <w:numPr>
          <w:ilvl w:val="0"/>
          <w:numId w:val="2"/>
        </w:numPr>
        <w:spacing w:after="246" w:line="276" w:lineRule="auto"/>
        <w:ind w:left="360" w:firstLine="0"/>
        <w:jc w:val="both"/>
        <w:rPr>
          <w:rFonts w:ascii="Verdana" w:hAnsi="Verdana"/>
          <w:sz w:val="20"/>
        </w:rPr>
      </w:pPr>
      <w:r w:rsidRPr="00F52F7D">
        <w:rPr>
          <w:rFonts w:ascii="Verdana" w:hAnsi="Verdana" w:cs="Arial"/>
          <w:sz w:val="20"/>
        </w:rPr>
        <w:t>Secretaria Municipal de Saúde FICHA – FONTE: 00514 – 160000000000 o valor de R$ 402.201,44 (quatrocentos e dois mil duzentos e um reais e quarenta e quatro centavos);</w:t>
      </w:r>
    </w:p>
    <w:p w14:paraId="58FB5805" w14:textId="77777777" w:rsidR="0047316F" w:rsidRPr="00F52F7D" w:rsidRDefault="00000000" w:rsidP="00F52F7D">
      <w:pPr>
        <w:numPr>
          <w:ilvl w:val="0"/>
          <w:numId w:val="3"/>
        </w:numPr>
        <w:spacing w:after="360" w:line="276" w:lineRule="auto"/>
        <w:ind w:left="360" w:firstLine="0"/>
        <w:jc w:val="both"/>
        <w:rPr>
          <w:rFonts w:ascii="Verdana" w:hAnsi="Verdana"/>
          <w:sz w:val="20"/>
        </w:rPr>
      </w:pPr>
      <w:r w:rsidRPr="00F52F7D">
        <w:rPr>
          <w:rFonts w:ascii="Verdana" w:hAnsi="Verdana" w:cs="Arial"/>
          <w:sz w:val="20"/>
        </w:rPr>
        <w:t>Secretaria Municipal de Educação FICHA – FONTE: 00571 - 150000150000 o valor de R$ 341.218,63 (trezentos e quarenta e um mil duzentos e dezoito reais e sessenta e três centavos).</w:t>
      </w:r>
    </w:p>
    <w:p w14:paraId="08E32E4B" w14:textId="45F07D85" w:rsidR="0047316F" w:rsidRPr="00F52F7D" w:rsidRDefault="00F52F7D" w:rsidP="00F52F7D">
      <w:pPr>
        <w:spacing w:line="276" w:lineRule="auto"/>
        <w:jc w:val="both"/>
        <w:rPr>
          <w:rFonts w:ascii="Verdana" w:hAnsi="Verdana"/>
          <w:sz w:val="20"/>
        </w:rPr>
      </w:pPr>
      <w:r>
        <w:rPr>
          <w:rFonts w:ascii="Verdana" w:hAnsi="Verdana" w:cs="Arial"/>
          <w:b/>
          <w:bCs/>
          <w:sz w:val="20"/>
        </w:rPr>
        <w:t>1</w:t>
      </w:r>
      <w:r w:rsidRPr="00F52F7D">
        <w:rPr>
          <w:rFonts w:ascii="Verdana" w:hAnsi="Verdana" w:cs="Arial"/>
          <w:b/>
          <w:bCs/>
          <w:sz w:val="20"/>
        </w:rPr>
        <w:t>4. DOS RESPONSÁVEIS PELA ELABORAÇÃO DO TERMO DE REFERÊNCIA</w:t>
      </w:r>
    </w:p>
    <w:p w14:paraId="0E73ABF8" w14:textId="77777777" w:rsidR="0047316F" w:rsidRPr="00F52F7D" w:rsidRDefault="00000000" w:rsidP="00F52F7D">
      <w:pPr>
        <w:spacing w:line="276" w:lineRule="auto"/>
        <w:jc w:val="both"/>
        <w:rPr>
          <w:rFonts w:ascii="Verdana" w:hAnsi="Verdana"/>
          <w:sz w:val="20"/>
        </w:rPr>
      </w:pPr>
      <w:r w:rsidRPr="00F52F7D">
        <w:rPr>
          <w:rFonts w:ascii="Verdana" w:hAnsi="Verdana" w:cs="Arial"/>
          <w:sz w:val="20"/>
        </w:rPr>
        <w:t>14.1. A compilação de parte das informações mencionados na elaboração deste Termo de Referência foram estruturadas através do ETP – Estudo Técnico Preliminar elaborado pela secretaria requisitante.</w:t>
      </w:r>
    </w:p>
    <w:p w14:paraId="2BEFA417" w14:textId="77777777" w:rsidR="0047316F" w:rsidRPr="00F52F7D" w:rsidRDefault="0047316F" w:rsidP="00F52F7D">
      <w:pPr>
        <w:spacing w:line="276" w:lineRule="auto"/>
        <w:jc w:val="right"/>
        <w:rPr>
          <w:rFonts w:ascii="Verdana" w:hAnsi="Verdana"/>
          <w:sz w:val="20"/>
        </w:rPr>
      </w:pPr>
    </w:p>
    <w:p w14:paraId="2376DCD3" w14:textId="77777777" w:rsidR="0047316F" w:rsidRPr="00F52F7D" w:rsidRDefault="00000000" w:rsidP="00F52F7D">
      <w:pPr>
        <w:spacing w:line="276" w:lineRule="auto"/>
        <w:jc w:val="right"/>
        <w:rPr>
          <w:rFonts w:ascii="Verdana" w:hAnsi="Verdana"/>
          <w:sz w:val="20"/>
        </w:rPr>
      </w:pPr>
      <w:r w:rsidRPr="00F52F7D">
        <w:rPr>
          <w:rFonts w:ascii="Verdana" w:hAnsi="Verdana"/>
          <w:sz w:val="20"/>
        </w:rPr>
        <w:t>São Gabriel da Palha, 25 de julho de 2024</w:t>
      </w:r>
    </w:p>
    <w:p w14:paraId="220255A8" w14:textId="77777777" w:rsidR="0047316F" w:rsidRPr="00F52F7D" w:rsidRDefault="0047316F" w:rsidP="00F52F7D">
      <w:pPr>
        <w:spacing w:line="276" w:lineRule="auto"/>
        <w:jc w:val="right"/>
        <w:rPr>
          <w:rFonts w:ascii="Verdana" w:hAnsi="Verdana"/>
          <w:sz w:val="20"/>
        </w:rPr>
      </w:pPr>
    </w:p>
    <w:p w14:paraId="67F185EB" w14:textId="77777777" w:rsidR="0047316F" w:rsidRPr="00F52F7D" w:rsidRDefault="00000000" w:rsidP="00F52F7D">
      <w:pPr>
        <w:spacing w:line="276" w:lineRule="auto"/>
        <w:jc w:val="both"/>
        <w:rPr>
          <w:rFonts w:ascii="Verdana" w:hAnsi="Verdana"/>
          <w:sz w:val="20"/>
        </w:rPr>
      </w:pPr>
      <w:bookmarkStart w:id="8" w:name="_GoBack1"/>
      <w:bookmarkEnd w:id="8"/>
      <w:r w:rsidRPr="00F52F7D">
        <w:rPr>
          <w:rFonts w:ascii="Verdana" w:hAnsi="Verdana" w:cs="Arial"/>
          <w:b/>
          <w:bCs/>
          <w:sz w:val="20"/>
        </w:rPr>
        <w:t>Elaborado por:</w:t>
      </w:r>
    </w:p>
    <w:p w14:paraId="3D8C3A6F" w14:textId="77777777" w:rsidR="0047316F" w:rsidRPr="00F52F7D" w:rsidRDefault="0047316F" w:rsidP="00F52F7D">
      <w:pPr>
        <w:spacing w:line="276" w:lineRule="auto"/>
        <w:jc w:val="both"/>
        <w:rPr>
          <w:rFonts w:ascii="Verdana" w:hAnsi="Verdana"/>
          <w:sz w:val="20"/>
        </w:rPr>
      </w:pPr>
    </w:p>
    <w:p w14:paraId="47AA95E1" w14:textId="5BA325F5" w:rsidR="0047316F" w:rsidRPr="00F52F7D" w:rsidRDefault="0047316F" w:rsidP="00F52F7D">
      <w:pPr>
        <w:spacing w:line="276" w:lineRule="auto"/>
        <w:jc w:val="both"/>
        <w:rPr>
          <w:rFonts w:ascii="Verdana" w:hAnsi="Verdana"/>
          <w:sz w:val="20"/>
        </w:rPr>
      </w:pPr>
    </w:p>
    <w:p w14:paraId="1CF4182D" w14:textId="5B50269A" w:rsidR="00B2736B" w:rsidRPr="00F52F7D" w:rsidRDefault="00B2736B" w:rsidP="00F52F7D">
      <w:pPr>
        <w:spacing w:line="276" w:lineRule="auto"/>
        <w:jc w:val="both"/>
        <w:rPr>
          <w:rFonts w:ascii="Verdana" w:hAnsi="Verdana"/>
          <w:sz w:val="20"/>
        </w:rPr>
      </w:pPr>
    </w:p>
    <w:p w14:paraId="2CE5BAE3" w14:textId="77777777" w:rsidR="00B2736B" w:rsidRPr="00F52F7D" w:rsidRDefault="00B2736B" w:rsidP="00F52F7D">
      <w:pPr>
        <w:spacing w:line="276" w:lineRule="auto"/>
        <w:jc w:val="both"/>
        <w:rPr>
          <w:rFonts w:ascii="Verdana" w:hAnsi="Verdana"/>
          <w:sz w:val="20"/>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0"/>
        <w:gridCol w:w="4721"/>
      </w:tblGrid>
      <w:tr w:rsidR="00F52F7D" w:rsidRPr="00F52F7D" w14:paraId="77C1DA0F" w14:textId="77777777" w:rsidTr="00B2736B">
        <w:tc>
          <w:tcPr>
            <w:tcW w:w="4720" w:type="dxa"/>
          </w:tcPr>
          <w:p w14:paraId="059E98CF" w14:textId="77777777" w:rsidR="00B2736B" w:rsidRPr="00F52F7D" w:rsidRDefault="00B2736B" w:rsidP="00F52F7D">
            <w:pPr>
              <w:spacing w:line="276" w:lineRule="auto"/>
              <w:jc w:val="center"/>
              <w:rPr>
                <w:rFonts w:ascii="Verdana" w:hAnsi="Verdana"/>
                <w:sz w:val="20"/>
              </w:rPr>
            </w:pPr>
            <w:r w:rsidRPr="00F52F7D">
              <w:rPr>
                <w:rFonts w:ascii="Verdana" w:hAnsi="Verdana"/>
                <w:sz w:val="20"/>
              </w:rPr>
              <w:t>RODOLFO ANTÔNIO DA SILVA NETO</w:t>
            </w:r>
          </w:p>
          <w:p w14:paraId="3058E1FE" w14:textId="77777777" w:rsidR="00B2736B" w:rsidRPr="00F52F7D" w:rsidRDefault="00B2736B" w:rsidP="00F52F7D">
            <w:pPr>
              <w:spacing w:line="276" w:lineRule="auto"/>
              <w:jc w:val="center"/>
              <w:rPr>
                <w:rFonts w:ascii="Verdana" w:hAnsi="Verdana"/>
                <w:sz w:val="20"/>
              </w:rPr>
            </w:pPr>
            <w:r w:rsidRPr="00F52F7D">
              <w:rPr>
                <w:rFonts w:ascii="Verdana" w:hAnsi="Verdana"/>
                <w:sz w:val="20"/>
              </w:rPr>
              <w:t>Auxiliar Administrativo</w:t>
            </w:r>
          </w:p>
          <w:p w14:paraId="6E245F81" w14:textId="5CE287DE" w:rsidR="00B2736B" w:rsidRPr="00F52F7D" w:rsidRDefault="00B2736B" w:rsidP="00F52F7D">
            <w:pPr>
              <w:spacing w:line="276" w:lineRule="auto"/>
              <w:jc w:val="center"/>
              <w:rPr>
                <w:rFonts w:ascii="Verdana" w:hAnsi="Verdana"/>
                <w:sz w:val="20"/>
              </w:rPr>
            </w:pPr>
            <w:r w:rsidRPr="00F52F7D">
              <w:rPr>
                <w:rFonts w:ascii="Verdana" w:hAnsi="Verdana"/>
                <w:sz w:val="20"/>
              </w:rPr>
              <w:t>Mat nº 000406</w:t>
            </w:r>
          </w:p>
        </w:tc>
        <w:tc>
          <w:tcPr>
            <w:tcW w:w="4721" w:type="dxa"/>
          </w:tcPr>
          <w:p w14:paraId="5FFF142E" w14:textId="77777777" w:rsidR="00B2736B" w:rsidRPr="00F52F7D" w:rsidRDefault="00B2736B" w:rsidP="00F52F7D">
            <w:pPr>
              <w:spacing w:line="276" w:lineRule="auto"/>
              <w:jc w:val="center"/>
              <w:rPr>
                <w:rFonts w:ascii="Verdana" w:hAnsi="Verdana"/>
                <w:sz w:val="20"/>
              </w:rPr>
            </w:pPr>
            <w:r w:rsidRPr="00F52F7D">
              <w:rPr>
                <w:rFonts w:ascii="Verdana" w:hAnsi="Verdana" w:cs="Arial"/>
                <w:sz w:val="20"/>
              </w:rPr>
              <w:t>RUTH BARBARA DA SILWA NASCIMENTO</w:t>
            </w:r>
          </w:p>
          <w:p w14:paraId="57B61654" w14:textId="77777777" w:rsidR="00B2736B" w:rsidRPr="00F52F7D" w:rsidRDefault="00B2736B" w:rsidP="00F52F7D">
            <w:pPr>
              <w:spacing w:line="276" w:lineRule="auto"/>
              <w:jc w:val="center"/>
              <w:rPr>
                <w:rFonts w:ascii="Verdana" w:hAnsi="Verdana"/>
                <w:sz w:val="20"/>
              </w:rPr>
            </w:pPr>
            <w:r w:rsidRPr="00F52F7D">
              <w:rPr>
                <w:rFonts w:ascii="Verdana" w:hAnsi="Verdana" w:cs="Arial"/>
                <w:sz w:val="20"/>
              </w:rPr>
              <w:t>Assistente Administrativo</w:t>
            </w:r>
          </w:p>
          <w:p w14:paraId="0470D5AC" w14:textId="746ED9B7" w:rsidR="00B2736B" w:rsidRPr="00F52F7D" w:rsidRDefault="00B2736B" w:rsidP="00F52F7D">
            <w:pPr>
              <w:spacing w:line="276" w:lineRule="auto"/>
              <w:jc w:val="center"/>
              <w:rPr>
                <w:rFonts w:ascii="Verdana" w:hAnsi="Verdana"/>
                <w:sz w:val="20"/>
              </w:rPr>
            </w:pPr>
            <w:r w:rsidRPr="00F52F7D">
              <w:rPr>
                <w:rFonts w:ascii="Verdana" w:hAnsi="Verdana" w:cs="Arial"/>
                <w:sz w:val="20"/>
              </w:rPr>
              <w:t>Mat. nº</w:t>
            </w:r>
            <w:bookmarkStart w:id="9" w:name="art116"/>
            <w:r w:rsidRPr="00F52F7D">
              <w:rPr>
                <w:rFonts w:ascii="Verdana" w:hAnsi="Verdana" w:cs="Arial"/>
                <w:sz w:val="20"/>
              </w:rPr>
              <w:t xml:space="preserve"> </w:t>
            </w:r>
            <w:bookmarkEnd w:id="9"/>
            <w:r w:rsidRPr="00F52F7D">
              <w:rPr>
                <w:rFonts w:ascii="Verdana" w:hAnsi="Verdana" w:cs="Arial"/>
                <w:sz w:val="20"/>
              </w:rPr>
              <w:t>002983</w:t>
            </w:r>
          </w:p>
        </w:tc>
      </w:tr>
    </w:tbl>
    <w:p w14:paraId="7644C59B" w14:textId="77777777" w:rsidR="0047316F" w:rsidRPr="00F52F7D" w:rsidRDefault="0047316F" w:rsidP="00F52F7D">
      <w:pPr>
        <w:spacing w:line="276" w:lineRule="auto"/>
        <w:rPr>
          <w:rFonts w:ascii="Verdana" w:hAnsi="Verdana"/>
          <w:sz w:val="20"/>
        </w:rPr>
        <w:sectPr w:rsidR="0047316F" w:rsidRPr="00F52F7D">
          <w:headerReference w:type="default" r:id="rId14"/>
          <w:footerReference w:type="default" r:id="rId15"/>
          <w:pgSz w:w="11906" w:h="16838"/>
          <w:pgMar w:top="851" w:right="905" w:bottom="851" w:left="1550" w:header="227" w:footer="567" w:gutter="0"/>
          <w:cols w:space="720"/>
          <w:formProt w:val="0"/>
          <w:docGrid w:linePitch="326"/>
        </w:sectPr>
      </w:pPr>
    </w:p>
    <w:p w14:paraId="3BA833B6" w14:textId="29B9638F" w:rsidR="0047316F" w:rsidRPr="00F52F7D" w:rsidRDefault="0047316F" w:rsidP="00F52F7D">
      <w:pPr>
        <w:spacing w:line="276" w:lineRule="auto"/>
        <w:rPr>
          <w:rFonts w:ascii="Verdana" w:hAnsi="Verdana"/>
          <w:sz w:val="20"/>
        </w:rPr>
      </w:pPr>
    </w:p>
    <w:p w14:paraId="48604F0B" w14:textId="77777777" w:rsidR="00B2736B" w:rsidRPr="00F52F7D" w:rsidRDefault="00B2736B" w:rsidP="00F52F7D">
      <w:pPr>
        <w:spacing w:line="276" w:lineRule="auto"/>
        <w:jc w:val="both"/>
        <w:rPr>
          <w:rFonts w:ascii="Verdana" w:hAnsi="Verdana"/>
          <w:sz w:val="20"/>
        </w:rPr>
      </w:pPr>
    </w:p>
    <w:p w14:paraId="76362229" w14:textId="77777777" w:rsidR="00B2736B" w:rsidRPr="00F52F7D" w:rsidRDefault="00B2736B" w:rsidP="00F52F7D">
      <w:pPr>
        <w:spacing w:line="276" w:lineRule="auto"/>
        <w:jc w:val="both"/>
        <w:rPr>
          <w:rFonts w:ascii="Verdana" w:hAnsi="Verdana"/>
          <w:sz w:val="20"/>
        </w:rPr>
      </w:pPr>
    </w:p>
    <w:p w14:paraId="6C0FAB6B" w14:textId="77777777" w:rsidR="00B2736B" w:rsidRPr="00F52F7D" w:rsidRDefault="00B2736B" w:rsidP="00F52F7D">
      <w:pPr>
        <w:spacing w:line="276" w:lineRule="auto"/>
        <w:jc w:val="both"/>
        <w:rPr>
          <w:rFonts w:ascii="Verdana" w:hAnsi="Verdana"/>
          <w:sz w:val="20"/>
        </w:rPr>
      </w:pPr>
    </w:p>
    <w:p w14:paraId="4075EA22" w14:textId="77777777" w:rsidR="00B2736B" w:rsidRPr="00F52F7D" w:rsidRDefault="00B2736B" w:rsidP="00F52F7D">
      <w:pPr>
        <w:spacing w:line="276" w:lineRule="auto"/>
        <w:jc w:val="both"/>
        <w:rPr>
          <w:rFonts w:ascii="Verdana" w:hAnsi="Verdana"/>
          <w:sz w:val="20"/>
        </w:rPr>
      </w:pPr>
    </w:p>
    <w:p w14:paraId="59ADFB0D" w14:textId="77777777" w:rsidR="00B2736B" w:rsidRPr="00F52F7D" w:rsidRDefault="00B2736B" w:rsidP="00F52F7D">
      <w:pPr>
        <w:spacing w:line="276" w:lineRule="auto"/>
        <w:jc w:val="both"/>
        <w:rPr>
          <w:rFonts w:ascii="Verdana" w:hAnsi="Verdana"/>
          <w:sz w:val="20"/>
        </w:rPr>
      </w:pPr>
    </w:p>
    <w:p w14:paraId="443D6344" w14:textId="77777777" w:rsidR="00B2736B" w:rsidRPr="00F52F7D" w:rsidRDefault="00B2736B" w:rsidP="00F52F7D">
      <w:pPr>
        <w:spacing w:line="276" w:lineRule="auto"/>
        <w:jc w:val="both"/>
        <w:rPr>
          <w:rFonts w:ascii="Verdana" w:hAnsi="Verdana"/>
          <w:sz w:val="20"/>
        </w:rPr>
      </w:pPr>
    </w:p>
    <w:p w14:paraId="22D5A832" w14:textId="77777777" w:rsidR="00B2736B" w:rsidRPr="00F52F7D" w:rsidRDefault="00B2736B" w:rsidP="00F52F7D">
      <w:pPr>
        <w:spacing w:line="276" w:lineRule="auto"/>
        <w:jc w:val="both"/>
        <w:rPr>
          <w:rFonts w:ascii="Verdana" w:hAnsi="Verdana"/>
          <w:sz w:val="20"/>
        </w:rPr>
      </w:pPr>
    </w:p>
    <w:p w14:paraId="64417AEF" w14:textId="77777777" w:rsidR="00B2736B" w:rsidRPr="00F52F7D" w:rsidRDefault="00B2736B" w:rsidP="00F52F7D">
      <w:pPr>
        <w:spacing w:line="276" w:lineRule="auto"/>
        <w:jc w:val="both"/>
        <w:rPr>
          <w:rFonts w:ascii="Verdana" w:hAnsi="Verdana"/>
          <w:sz w:val="20"/>
        </w:rPr>
      </w:pPr>
    </w:p>
    <w:p w14:paraId="4D33ED45" w14:textId="77777777" w:rsidR="00B2736B" w:rsidRPr="00F52F7D" w:rsidRDefault="00B2736B" w:rsidP="00F52F7D">
      <w:pPr>
        <w:spacing w:line="276" w:lineRule="auto"/>
        <w:jc w:val="both"/>
        <w:rPr>
          <w:rFonts w:ascii="Verdana" w:hAnsi="Verdana"/>
          <w:sz w:val="20"/>
        </w:rPr>
      </w:pPr>
    </w:p>
    <w:p w14:paraId="62CE33D7" w14:textId="4FC1FC76" w:rsidR="0047316F" w:rsidRPr="00F52F7D" w:rsidRDefault="0047316F" w:rsidP="00F52F7D">
      <w:pPr>
        <w:spacing w:line="276" w:lineRule="auto"/>
        <w:jc w:val="both"/>
        <w:rPr>
          <w:rFonts w:ascii="Verdana" w:hAnsi="Verdana"/>
          <w:sz w:val="20"/>
        </w:rPr>
      </w:pPr>
    </w:p>
    <w:p w14:paraId="1BA7AE00" w14:textId="77777777" w:rsidR="0047316F" w:rsidRPr="00F52F7D" w:rsidRDefault="0047316F" w:rsidP="00F52F7D">
      <w:pPr>
        <w:spacing w:line="276" w:lineRule="auto"/>
        <w:rPr>
          <w:rFonts w:ascii="Verdana" w:hAnsi="Verdana"/>
          <w:sz w:val="20"/>
        </w:rPr>
        <w:sectPr w:rsidR="0047316F" w:rsidRPr="00F52F7D">
          <w:type w:val="continuous"/>
          <w:pgSz w:w="11906" w:h="16838"/>
          <w:pgMar w:top="851" w:right="905" w:bottom="851" w:left="1550" w:header="227" w:footer="567" w:gutter="0"/>
          <w:cols w:num="2" w:space="282"/>
          <w:formProt w:val="0"/>
          <w:docGrid w:linePitch="326"/>
        </w:sectPr>
      </w:pPr>
    </w:p>
    <w:p w14:paraId="0ACB0940" w14:textId="77777777" w:rsidR="0047316F" w:rsidRPr="00F52F7D" w:rsidRDefault="0047316F" w:rsidP="00F52F7D">
      <w:pPr>
        <w:spacing w:line="276" w:lineRule="auto"/>
        <w:rPr>
          <w:rFonts w:ascii="Verdana" w:hAnsi="Verdana"/>
          <w:sz w:val="20"/>
        </w:rPr>
      </w:pPr>
    </w:p>
    <w:sectPr w:rsidR="0047316F" w:rsidRPr="00F52F7D">
      <w:type w:val="continuous"/>
      <w:pgSz w:w="11906" w:h="16838"/>
      <w:pgMar w:top="851" w:right="905" w:bottom="851" w:left="1550" w:header="227" w:footer="567"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F42AAF" w14:textId="77777777" w:rsidR="002D6E3F" w:rsidRDefault="002D6E3F">
      <w:r>
        <w:separator/>
      </w:r>
    </w:p>
  </w:endnote>
  <w:endnote w:type="continuationSeparator" w:id="0">
    <w:p w14:paraId="36DCA6F5" w14:textId="77777777" w:rsidR="002D6E3F" w:rsidRDefault="002D6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altName w:val="Lucida Sans"/>
    <w:charset w:val="00"/>
    <w:family w:val="swiss"/>
    <w:pitch w:val="variable"/>
    <w:sig w:usb0="00000003" w:usb1="00000000" w:usb2="00000000" w:usb3="00000000" w:csb0="00000001"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MT">
    <w:charset w:val="00"/>
    <w:family w:val="roman"/>
    <w:pitch w:val="variable"/>
  </w:font>
  <w:font w:name="Ecofont_Spranq_eco_Sans">
    <w:altName w:val="Cambria"/>
    <w:charset w:val="00"/>
    <w:family w:val="roman"/>
    <w:pitch w:val="variable"/>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charset w:val="00"/>
    <w:family w:val="roman"/>
    <w:pitch w:val="default"/>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3A682" w14:textId="77777777" w:rsidR="0047316F" w:rsidRDefault="00000000">
    <w:pPr>
      <w:pStyle w:val="Rodap"/>
      <w:pBdr>
        <w:top w:val="single" w:sz="4" w:space="1" w:color="000000"/>
      </w:pBdr>
      <w:tabs>
        <w:tab w:val="left" w:pos="540"/>
        <w:tab w:val="center" w:pos="4536"/>
      </w:tabs>
      <w:jc w:val="center"/>
      <w:rPr>
        <w:rStyle w:val="Nmerodepgina"/>
        <w:rFonts w:ascii="Tahoma" w:hAnsi="Tahoma" w:cs="Tahoma"/>
        <w:sz w:val="16"/>
        <w:szCs w:val="16"/>
      </w:rPr>
    </w:pPr>
    <w:r>
      <w:rPr>
        <w:rStyle w:val="Nmerodepgina"/>
        <w:rFonts w:ascii="Tahoma" w:hAnsi="Tahoma" w:cs="Tahoma"/>
        <w:sz w:val="16"/>
        <w:szCs w:val="16"/>
      </w:rPr>
      <w:t xml:space="preserve">Praça Vicente Glazar, 159 | São Gabriel da Palha-ES | CEP 29780 000  </w:t>
    </w:r>
  </w:p>
  <w:p w14:paraId="70678A7D" w14:textId="77777777" w:rsidR="0047316F" w:rsidRDefault="00000000">
    <w:pPr>
      <w:pStyle w:val="Rodap"/>
      <w:pBdr>
        <w:top w:val="single" w:sz="4" w:space="1" w:color="000000"/>
      </w:pBdr>
      <w:jc w:val="center"/>
      <w:rPr>
        <w:rStyle w:val="Nmerodepgina"/>
        <w:rFonts w:ascii="Tahoma" w:hAnsi="Tahoma" w:cs="Tahoma"/>
        <w:sz w:val="16"/>
        <w:szCs w:val="16"/>
      </w:rPr>
    </w:pPr>
    <w:r>
      <w:rPr>
        <w:rStyle w:val="Nmerodepgina"/>
        <w:rFonts w:ascii="Tahoma" w:hAnsi="Tahoma" w:cs="Tahoma"/>
        <w:sz w:val="16"/>
        <w:szCs w:val="16"/>
      </w:rPr>
      <w:t>Fone/Fax (027) 3727-1366 | E-mail: compras@saogabriel.es.gov.br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BADBD8" w14:textId="77777777" w:rsidR="002D6E3F" w:rsidRDefault="002D6E3F">
      <w:r>
        <w:separator/>
      </w:r>
    </w:p>
  </w:footnote>
  <w:footnote w:type="continuationSeparator" w:id="0">
    <w:p w14:paraId="5BF0E4C6" w14:textId="77777777" w:rsidR="002D6E3F" w:rsidRDefault="002D6E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4B8A9" w14:textId="77777777" w:rsidR="0047316F" w:rsidRDefault="0047316F">
    <w:pPr>
      <w:rPr>
        <w:rFonts w:ascii="Verdana" w:hAnsi="Verdana"/>
        <w:sz w:val="26"/>
        <w:szCs w:val="26"/>
      </w:rPr>
    </w:pPr>
  </w:p>
  <w:p w14:paraId="1A8CE072" w14:textId="77777777" w:rsidR="0047316F" w:rsidRDefault="00000000">
    <w:pPr>
      <w:rPr>
        <w:rFonts w:ascii="Verdana" w:hAnsi="Verdana"/>
        <w:sz w:val="26"/>
        <w:szCs w:val="26"/>
      </w:rPr>
    </w:pPr>
    <w:r>
      <w:rPr>
        <w:rFonts w:ascii="Verdana" w:hAnsi="Verdana"/>
        <w:noProof/>
        <w:sz w:val="26"/>
        <w:szCs w:val="26"/>
      </w:rPr>
      <w:drawing>
        <wp:anchor distT="0" distB="0" distL="114300" distR="114300" simplePos="0" relativeHeight="40" behindDoc="1" locked="0" layoutInCell="0" allowOverlap="1" wp14:anchorId="78DAB02A" wp14:editId="78A52953">
          <wp:simplePos x="0" y="0"/>
          <wp:positionH relativeFrom="column">
            <wp:posOffset>-137160</wp:posOffset>
          </wp:positionH>
          <wp:positionV relativeFrom="paragraph">
            <wp:posOffset>83820</wp:posOffset>
          </wp:positionV>
          <wp:extent cx="647700" cy="542925"/>
          <wp:effectExtent l="0" t="0" r="0" b="0"/>
          <wp:wrapSquare wrapText="bothSides"/>
          <wp:docPr id="1"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
                  <pic:cNvPicPr>
                    <a:picLocks noChangeAspect="1" noChangeArrowheads="1"/>
                  </pic:cNvPicPr>
                </pic:nvPicPr>
                <pic:blipFill>
                  <a:blip r:embed="rId1"/>
                  <a:stretch>
                    <a:fillRect/>
                  </a:stretch>
                </pic:blipFill>
                <pic:spPr bwMode="auto">
                  <a:xfrm>
                    <a:off x="0" y="0"/>
                    <a:ext cx="647700" cy="542925"/>
                  </a:xfrm>
                  <a:prstGeom prst="rect">
                    <a:avLst/>
                  </a:prstGeom>
                </pic:spPr>
              </pic:pic>
            </a:graphicData>
          </a:graphic>
        </wp:anchor>
      </w:drawing>
    </w:r>
  </w:p>
  <w:p w14:paraId="298B3FF8" w14:textId="77777777" w:rsidR="0047316F" w:rsidRDefault="00000000">
    <w:pPr>
      <w:jc w:val="center"/>
      <w:rPr>
        <w:rFonts w:ascii="Arial Narrow" w:hAnsi="Arial Narrow"/>
        <w:b/>
        <w:sz w:val="20"/>
      </w:rPr>
    </w:pPr>
    <w:r>
      <w:rPr>
        <w:rFonts w:ascii="Verdana" w:hAnsi="Verdana"/>
        <w:sz w:val="26"/>
        <w:szCs w:val="26"/>
      </w:rPr>
      <w:t>PREFEITURA MUNICIPAL DE SÃO GABRIEL DA PALHA</w:t>
    </w:r>
    <w:r>
      <w:rPr>
        <w:rFonts w:ascii="Calibri" w:hAnsi="Calibri"/>
        <w:sz w:val="16"/>
        <w:szCs w:val="16"/>
      </w:rPr>
      <w:br/>
      <w:t>ESTADO DO ESPÍRITO SANTO</w:t>
    </w:r>
    <w:r>
      <w:rPr>
        <w:rFonts w:ascii="Verdana" w:hAnsi="Verdana"/>
        <w:b/>
        <w:sz w:val="22"/>
        <w:szCs w:val="22"/>
      </w:rPr>
      <w:t xml:space="preserve"> </w:t>
    </w:r>
    <w:r>
      <w:rPr>
        <w:rFonts w:ascii="Arial Narrow" w:hAnsi="Arial Narrow"/>
        <w:b/>
        <w:sz w:val="20"/>
      </w:rPr>
      <w:br/>
      <w:t>Departamento De Compras e Contratos</w:t>
    </w:r>
  </w:p>
  <w:p w14:paraId="5E21DCAB" w14:textId="77777777" w:rsidR="0047316F" w:rsidRDefault="0047316F">
    <w:pPr>
      <w:jc w:val="center"/>
      <w:rPr>
        <w:rFonts w:ascii="Arial Narrow" w:hAnsi="Arial Narrow"/>
        <w:b/>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FD7B6A"/>
    <w:multiLevelType w:val="multilevel"/>
    <w:tmpl w:val="D01A1DB8"/>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w:hAnsi="Wingdings" w:cs="Wingdings"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w:hAnsi="Wingdings" w:cs="Wingdings" w:hint="default"/>
      </w:rPr>
    </w:lvl>
    <w:lvl w:ilvl="5">
      <w:start w:val="1"/>
      <w:numFmt w:val="bullet"/>
      <w:lvlText w:val=""/>
      <w:lvlJc w:val="left"/>
      <w:pPr>
        <w:tabs>
          <w:tab w:val="num" w:pos="2520"/>
        </w:tabs>
        <w:ind w:left="2520" w:hanging="360"/>
      </w:pPr>
      <w:rPr>
        <w:rFonts w:ascii="Wingdings" w:hAnsi="Wingdings" w:cs="Wingdings"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w:hAnsi="Wingdings" w:cs="Wingdings" w:hint="default"/>
      </w:rPr>
    </w:lvl>
    <w:lvl w:ilvl="8">
      <w:start w:val="1"/>
      <w:numFmt w:val="bullet"/>
      <w:lvlText w:val=""/>
      <w:lvlJc w:val="left"/>
      <w:pPr>
        <w:tabs>
          <w:tab w:val="num" w:pos="3600"/>
        </w:tabs>
        <w:ind w:left="3600" w:hanging="360"/>
      </w:pPr>
      <w:rPr>
        <w:rFonts w:ascii="Wingdings" w:hAnsi="Wingdings" w:cs="Wingdings" w:hint="default"/>
      </w:rPr>
    </w:lvl>
  </w:abstractNum>
  <w:abstractNum w:abstractNumId="1" w15:restartNumberingAfterBreak="0">
    <w:nsid w:val="225E1B93"/>
    <w:multiLevelType w:val="multilevel"/>
    <w:tmpl w:val="03CE358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40C63A19"/>
    <w:multiLevelType w:val="multilevel"/>
    <w:tmpl w:val="1A9C41FA"/>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w:hAnsi="Wingdings" w:cs="Wingdings"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w:hAnsi="Wingdings" w:cs="Wingdings" w:hint="default"/>
      </w:rPr>
    </w:lvl>
    <w:lvl w:ilvl="5">
      <w:start w:val="1"/>
      <w:numFmt w:val="bullet"/>
      <w:lvlText w:val=""/>
      <w:lvlJc w:val="left"/>
      <w:pPr>
        <w:tabs>
          <w:tab w:val="num" w:pos="2520"/>
        </w:tabs>
        <w:ind w:left="2520" w:hanging="360"/>
      </w:pPr>
      <w:rPr>
        <w:rFonts w:ascii="Wingdings" w:hAnsi="Wingdings" w:cs="Wingdings"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w:hAnsi="Wingdings" w:cs="Wingdings" w:hint="default"/>
      </w:rPr>
    </w:lvl>
    <w:lvl w:ilvl="8">
      <w:start w:val="1"/>
      <w:numFmt w:val="bullet"/>
      <w:lvlText w:val=""/>
      <w:lvlJc w:val="left"/>
      <w:pPr>
        <w:tabs>
          <w:tab w:val="num" w:pos="3600"/>
        </w:tabs>
        <w:ind w:left="3600" w:hanging="360"/>
      </w:pPr>
      <w:rPr>
        <w:rFonts w:ascii="Wingdings" w:hAnsi="Wingdings" w:cs="Wingdings" w:hint="default"/>
      </w:rPr>
    </w:lvl>
  </w:abstractNum>
  <w:abstractNum w:abstractNumId="3" w15:restartNumberingAfterBreak="0">
    <w:nsid w:val="66760303"/>
    <w:multiLevelType w:val="multilevel"/>
    <w:tmpl w:val="69B4B28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w:hAnsi="Wingdings" w:cs="Wingdings"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w:hAnsi="Wingdings" w:cs="Wingdings" w:hint="default"/>
      </w:rPr>
    </w:lvl>
    <w:lvl w:ilvl="5">
      <w:start w:val="1"/>
      <w:numFmt w:val="bullet"/>
      <w:lvlText w:val=""/>
      <w:lvlJc w:val="left"/>
      <w:pPr>
        <w:tabs>
          <w:tab w:val="num" w:pos="2520"/>
        </w:tabs>
        <w:ind w:left="2520" w:hanging="360"/>
      </w:pPr>
      <w:rPr>
        <w:rFonts w:ascii="Wingdings" w:hAnsi="Wingdings" w:cs="Wingdings"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w:hAnsi="Wingdings" w:cs="Wingdings" w:hint="default"/>
      </w:rPr>
    </w:lvl>
    <w:lvl w:ilvl="8">
      <w:start w:val="1"/>
      <w:numFmt w:val="bullet"/>
      <w:lvlText w:val=""/>
      <w:lvlJc w:val="left"/>
      <w:pPr>
        <w:tabs>
          <w:tab w:val="num" w:pos="3600"/>
        </w:tabs>
        <w:ind w:left="3600" w:hanging="360"/>
      </w:pPr>
      <w:rPr>
        <w:rFonts w:ascii="Wingdings" w:hAnsi="Wingdings" w:cs="Wingdings" w:hint="default"/>
      </w:rPr>
    </w:lvl>
  </w:abstractNum>
  <w:num w:numId="1" w16cid:durableId="1497767795">
    <w:abstractNumId w:val="2"/>
  </w:num>
  <w:num w:numId="2" w16cid:durableId="956446922">
    <w:abstractNumId w:val="0"/>
  </w:num>
  <w:num w:numId="3" w16cid:durableId="2103722032">
    <w:abstractNumId w:val="3"/>
  </w:num>
  <w:num w:numId="4" w16cid:durableId="6144869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16F"/>
    <w:rsid w:val="00053ED4"/>
    <w:rsid w:val="00082B96"/>
    <w:rsid w:val="000938BA"/>
    <w:rsid w:val="0016287C"/>
    <w:rsid w:val="002D6E3F"/>
    <w:rsid w:val="0047316F"/>
    <w:rsid w:val="004C0C2B"/>
    <w:rsid w:val="00615BCD"/>
    <w:rsid w:val="007902AB"/>
    <w:rsid w:val="007F3DE7"/>
    <w:rsid w:val="008F45BD"/>
    <w:rsid w:val="009A4E72"/>
    <w:rsid w:val="00AB3B49"/>
    <w:rsid w:val="00B125E2"/>
    <w:rsid w:val="00B2736B"/>
    <w:rsid w:val="00B52C94"/>
    <w:rsid w:val="00BE28FA"/>
    <w:rsid w:val="00CD022F"/>
    <w:rsid w:val="00CF3E7F"/>
    <w:rsid w:val="00D20E1B"/>
    <w:rsid w:val="00F52F7D"/>
    <w:rsid w:val="00FB35E5"/>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F320ED"/>
  <w15:docId w15:val="{80626937-A7BE-4AEC-BE0B-F765F99B2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18EC"/>
    <w:rPr>
      <w:rFonts w:ascii="Times New Roman" w:eastAsia="Times New Roman" w:hAnsi="Times New Roman" w:cs="Times New Roman"/>
      <w:sz w:val="24"/>
      <w:szCs w:val="20"/>
      <w:lang w:eastAsia="pt-BR"/>
    </w:rPr>
  </w:style>
  <w:style w:type="paragraph" w:styleId="Ttulo1">
    <w:name w:val="heading 1"/>
    <w:basedOn w:val="Normal"/>
    <w:next w:val="Normal"/>
    <w:link w:val="Ttulo1Char"/>
    <w:uiPriority w:val="9"/>
    <w:qFormat/>
    <w:rsid w:val="0053725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Nmerodepgina">
    <w:name w:val="page number"/>
    <w:basedOn w:val="Fontepargpadro"/>
    <w:qFormat/>
    <w:rsid w:val="002E18EC"/>
  </w:style>
  <w:style w:type="character" w:customStyle="1" w:styleId="CabealhoChar">
    <w:name w:val="Cabeçalho Char"/>
    <w:basedOn w:val="Fontepargpadro"/>
    <w:link w:val="Cabealho"/>
    <w:qFormat/>
    <w:rsid w:val="002E18EC"/>
    <w:rPr>
      <w:rFonts w:ascii="Times New Roman" w:eastAsia="Times New Roman" w:hAnsi="Times New Roman" w:cs="Times New Roman"/>
      <w:sz w:val="24"/>
      <w:szCs w:val="20"/>
      <w:lang w:eastAsia="pt-BR"/>
    </w:rPr>
  </w:style>
  <w:style w:type="character" w:customStyle="1" w:styleId="RodapChar">
    <w:name w:val="Rodapé Char"/>
    <w:basedOn w:val="Fontepargpadro"/>
    <w:link w:val="Rodap"/>
    <w:qFormat/>
    <w:rsid w:val="002E18EC"/>
    <w:rPr>
      <w:rFonts w:ascii="Times New Roman" w:eastAsia="Times New Roman" w:hAnsi="Times New Roman" w:cs="Times New Roman"/>
      <w:sz w:val="24"/>
      <w:szCs w:val="20"/>
      <w:lang w:eastAsia="pt-BR"/>
    </w:rPr>
  </w:style>
  <w:style w:type="character" w:customStyle="1" w:styleId="A6">
    <w:name w:val="A6"/>
    <w:qFormat/>
    <w:rPr>
      <w:color w:val="000000"/>
      <w:sz w:val="18"/>
      <w:u w:val="single"/>
    </w:rPr>
  </w:style>
  <w:style w:type="character" w:customStyle="1" w:styleId="Hyperlink1">
    <w:name w:val="Hyperlink1"/>
    <w:qFormat/>
    <w:rPr>
      <w:color w:val="000080"/>
      <w:u w:val="single"/>
    </w:rPr>
  </w:style>
  <w:style w:type="character" w:customStyle="1" w:styleId="CorpodetextoChar">
    <w:name w:val="Corpo de texto Char"/>
    <w:basedOn w:val="Fontepargpadro"/>
    <w:link w:val="Corpodetexto"/>
    <w:qFormat/>
    <w:rsid w:val="004568F3"/>
    <w:rPr>
      <w:rFonts w:ascii="Times New Roman" w:eastAsia="Times New Roman" w:hAnsi="Times New Roman" w:cs="Times New Roman"/>
      <w:sz w:val="24"/>
      <w:szCs w:val="20"/>
      <w:lang w:eastAsia="pt-BR"/>
    </w:rPr>
  </w:style>
  <w:style w:type="character" w:customStyle="1" w:styleId="CitaoChar">
    <w:name w:val="Citação Char"/>
    <w:basedOn w:val="Fontepargpadro"/>
    <w:link w:val="Citao"/>
    <w:qFormat/>
    <w:rsid w:val="00537254"/>
    <w:rPr>
      <w:rFonts w:ascii="Arial" w:eastAsia="Calibri" w:hAnsi="Arial" w:cs="Tahoma"/>
      <w:i/>
      <w:iCs/>
      <w:color w:val="000000"/>
      <w:sz w:val="20"/>
      <w:szCs w:val="24"/>
      <w:shd w:val="clear" w:color="auto" w:fill="FFFFCC"/>
    </w:rPr>
  </w:style>
  <w:style w:type="character" w:customStyle="1" w:styleId="Nivel1Char">
    <w:name w:val="Nivel1 Char"/>
    <w:basedOn w:val="Fontepargpadro"/>
    <w:link w:val="Nivel1"/>
    <w:qFormat/>
    <w:locked/>
    <w:rsid w:val="00537254"/>
    <w:rPr>
      <w:rFonts w:ascii="Arial" w:eastAsiaTheme="majorEastAsia" w:hAnsi="Arial" w:cs="Arial"/>
      <w:b/>
      <w:color w:val="000000"/>
      <w:sz w:val="32"/>
      <w:szCs w:val="32"/>
    </w:rPr>
  </w:style>
  <w:style w:type="character" w:customStyle="1" w:styleId="Nivel2Char">
    <w:name w:val="Nivel 2 Char"/>
    <w:basedOn w:val="Fontepargpadro"/>
    <w:link w:val="Nivel2"/>
    <w:qFormat/>
    <w:locked/>
    <w:rsid w:val="00537254"/>
    <w:rPr>
      <w:rFonts w:ascii="Arial" w:hAnsi="Arial" w:cs="Arial"/>
      <w:color w:val="000000"/>
    </w:rPr>
  </w:style>
  <w:style w:type="character" w:styleId="Forte">
    <w:name w:val="Strong"/>
    <w:qFormat/>
    <w:rPr>
      <w:b/>
      <w:bCs/>
    </w:rPr>
  </w:style>
  <w:style w:type="character" w:customStyle="1" w:styleId="Ttulo1Char">
    <w:name w:val="Título 1 Char"/>
    <w:basedOn w:val="Fontepargpadro"/>
    <w:link w:val="Ttulo1"/>
    <w:uiPriority w:val="9"/>
    <w:qFormat/>
    <w:rsid w:val="00537254"/>
    <w:rPr>
      <w:rFonts w:asciiTheme="majorHAnsi" w:eastAsiaTheme="majorEastAsia" w:hAnsiTheme="majorHAnsi" w:cstheme="majorBidi"/>
      <w:b/>
      <w:bCs/>
      <w:color w:val="365F91" w:themeColor="accent1" w:themeShade="BF"/>
      <w:sz w:val="28"/>
      <w:szCs w:val="28"/>
      <w:lang w:eastAsia="pt-BR"/>
    </w:rPr>
  </w:style>
  <w:style w:type="character" w:styleId="Hyperlink">
    <w:name w:val="Hyperlink"/>
    <w:rPr>
      <w:color w:val="000080"/>
      <w:u w:val="single"/>
    </w:rPr>
  </w:style>
  <w:style w:type="paragraph" w:styleId="Ttulo">
    <w:name w:val="Title"/>
    <w:basedOn w:val="Normal"/>
    <w:next w:val="Corpodetexto"/>
    <w:qFormat/>
    <w:pPr>
      <w:keepNext/>
      <w:spacing w:before="240" w:after="120"/>
    </w:pPr>
    <w:rPr>
      <w:rFonts w:ascii="Liberation Sans" w:eastAsia="Microsoft YaHei" w:hAnsi="Liberation Sans" w:cs="Lucida Sans"/>
      <w:sz w:val="28"/>
      <w:szCs w:val="28"/>
    </w:rPr>
  </w:style>
  <w:style w:type="paragraph" w:styleId="Corpodetexto">
    <w:name w:val="Body Text"/>
    <w:basedOn w:val="Normal"/>
    <w:link w:val="CorpodetextoChar"/>
    <w:pPr>
      <w:spacing w:after="140" w:line="276" w:lineRule="auto"/>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Cs w:val="24"/>
    </w:rPr>
  </w:style>
  <w:style w:type="paragraph" w:customStyle="1" w:styleId="ndice">
    <w:name w:val="Índice"/>
    <w:basedOn w:val="Normal"/>
    <w:qFormat/>
    <w:pPr>
      <w:suppressLineNumbers/>
    </w:pPr>
    <w:rPr>
      <w:rFonts w:cs="Lucida Sans"/>
    </w:rPr>
  </w:style>
  <w:style w:type="paragraph" w:customStyle="1" w:styleId="caption1">
    <w:name w:val="caption1"/>
    <w:basedOn w:val="Normal"/>
    <w:qFormat/>
    <w:pPr>
      <w:suppressLineNumbers/>
      <w:spacing w:before="120" w:after="120"/>
    </w:pPr>
    <w:rPr>
      <w:rFonts w:cs="Lucida Sans"/>
      <w:i/>
      <w:iCs/>
      <w:szCs w:val="24"/>
    </w:rPr>
  </w:style>
  <w:style w:type="paragraph" w:customStyle="1" w:styleId="CabealhoeRodap">
    <w:name w:val="Cabeçalho e Rodapé"/>
    <w:basedOn w:val="Normal"/>
    <w:qFormat/>
  </w:style>
  <w:style w:type="paragraph" w:styleId="Cabealho">
    <w:name w:val="header"/>
    <w:basedOn w:val="Normal"/>
    <w:link w:val="CabealhoChar"/>
    <w:rsid w:val="002E18EC"/>
    <w:pPr>
      <w:tabs>
        <w:tab w:val="center" w:pos="4419"/>
        <w:tab w:val="right" w:pos="8838"/>
      </w:tabs>
    </w:pPr>
  </w:style>
  <w:style w:type="paragraph" w:styleId="Rodap">
    <w:name w:val="footer"/>
    <w:basedOn w:val="Normal"/>
    <w:link w:val="RodapChar"/>
    <w:rsid w:val="002E18EC"/>
    <w:pPr>
      <w:tabs>
        <w:tab w:val="center" w:pos="4419"/>
        <w:tab w:val="right" w:pos="8838"/>
      </w:tabs>
    </w:pPr>
  </w:style>
  <w:style w:type="paragraph" w:styleId="PargrafodaLista">
    <w:name w:val="List Paragraph"/>
    <w:basedOn w:val="Normal"/>
    <w:qFormat/>
    <w:pPr>
      <w:spacing w:after="200" w:line="276" w:lineRule="auto"/>
      <w:ind w:left="720"/>
      <w:contextualSpacing/>
    </w:pPr>
    <w:rPr>
      <w:rFonts w:ascii="Calibri" w:eastAsia="Calibri" w:hAnsi="Calibri" w:cs="Calibri"/>
      <w:sz w:val="22"/>
      <w:szCs w:val="22"/>
    </w:rPr>
  </w:style>
  <w:style w:type="paragraph" w:customStyle="1" w:styleId="Tabelanormal1">
    <w:name w:val="Tabela normal1"/>
    <w:qFormat/>
    <w:pPr>
      <w:spacing w:after="200" w:line="276" w:lineRule="auto"/>
    </w:pPr>
    <w:rPr>
      <w:rFonts w:ascii="Times New Roman" w:eastAsia="Tahoma" w:hAnsi="Times New Roman" w:cs="Times New Roman"/>
      <w:sz w:val="20"/>
      <w:szCs w:val="20"/>
      <w:lang w:eastAsia="pt-BR"/>
    </w:rPr>
  </w:style>
  <w:style w:type="paragraph" w:styleId="Citao">
    <w:name w:val="Quote"/>
    <w:basedOn w:val="Normal"/>
    <w:next w:val="Normal"/>
    <w:link w:val="CitaoChar"/>
    <w:qFormat/>
    <w:rsid w:val="00537254"/>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ahoma"/>
      <w:i/>
      <w:iCs/>
      <w:color w:val="000000"/>
      <w:sz w:val="20"/>
      <w:szCs w:val="24"/>
      <w:lang w:eastAsia="en-US"/>
    </w:rPr>
  </w:style>
  <w:style w:type="paragraph" w:customStyle="1" w:styleId="Nivel1">
    <w:name w:val="Nivel1"/>
    <w:basedOn w:val="Ttulo1"/>
    <w:next w:val="Normal"/>
    <w:link w:val="Nivel1Char"/>
    <w:qFormat/>
    <w:rsid w:val="00537254"/>
    <w:pPr>
      <w:suppressAutoHyphens w:val="0"/>
      <w:spacing w:after="120" w:line="276" w:lineRule="auto"/>
      <w:jc w:val="both"/>
      <w:outlineLvl w:val="9"/>
    </w:pPr>
    <w:rPr>
      <w:rFonts w:ascii="Arial" w:hAnsi="Arial" w:cs="Arial"/>
      <w:bCs w:val="0"/>
      <w:sz w:val="32"/>
      <w:szCs w:val="32"/>
      <w:lang w:eastAsia="en-US"/>
    </w:rPr>
  </w:style>
  <w:style w:type="paragraph" w:customStyle="1" w:styleId="Standard">
    <w:name w:val="Standard"/>
    <w:qFormat/>
    <w:rsid w:val="00537254"/>
    <w:rPr>
      <w:rFonts w:ascii="Liberation Serif" w:eastAsia="NSimSun" w:hAnsi="Liberation Serif" w:cs="Lucida Sans"/>
      <w:kern w:val="2"/>
      <w:sz w:val="24"/>
      <w:szCs w:val="24"/>
      <w:lang w:eastAsia="zh-CN" w:bidi="hi-IN"/>
    </w:rPr>
  </w:style>
  <w:style w:type="paragraph" w:customStyle="1" w:styleId="citao2">
    <w:name w:val="citação 2"/>
    <w:basedOn w:val="Citao"/>
    <w:qFormat/>
    <w:rsid w:val="00537254"/>
    <w:pPr>
      <w:suppressAutoHyphens/>
    </w:pPr>
    <w:rPr>
      <w:kern w:val="2"/>
      <w:szCs w:val="20"/>
      <w:lang w:eastAsia="zh-CN" w:bidi="hi-IN"/>
    </w:rPr>
  </w:style>
  <w:style w:type="paragraph" w:customStyle="1" w:styleId="Nivel2">
    <w:name w:val="Nivel 2"/>
    <w:basedOn w:val="Normal"/>
    <w:link w:val="Nivel2Char"/>
    <w:qFormat/>
    <w:rsid w:val="00537254"/>
    <w:pPr>
      <w:suppressAutoHyphens w:val="0"/>
      <w:spacing w:before="120" w:after="120" w:line="276" w:lineRule="auto"/>
      <w:jc w:val="both"/>
    </w:pPr>
    <w:rPr>
      <w:rFonts w:ascii="Arial" w:eastAsiaTheme="minorHAnsi" w:hAnsi="Arial" w:cs="Arial"/>
      <w:color w:val="000000"/>
      <w:sz w:val="22"/>
      <w:szCs w:val="22"/>
      <w:lang w:eastAsia="en-US"/>
    </w:rPr>
  </w:style>
  <w:style w:type="paragraph" w:customStyle="1" w:styleId="Nivel3">
    <w:name w:val="Nivel 3"/>
    <w:basedOn w:val="PargrafodaLista"/>
    <w:qFormat/>
    <w:rsid w:val="00537254"/>
    <w:pPr>
      <w:tabs>
        <w:tab w:val="left" w:pos="360"/>
      </w:tabs>
      <w:suppressAutoHyphens w:val="0"/>
      <w:spacing w:before="120" w:after="120"/>
      <w:ind w:left="425"/>
      <w:jc w:val="both"/>
    </w:pPr>
    <w:rPr>
      <w:rFonts w:ascii="Arial" w:hAnsi="Arial" w:cs="Arial"/>
      <w:sz w:val="20"/>
    </w:rPr>
  </w:style>
  <w:style w:type="paragraph" w:customStyle="1" w:styleId="Default">
    <w:name w:val="Default"/>
    <w:qFormat/>
    <w:rPr>
      <w:rFonts w:ascii="Times New Roman" w:eastAsia="Times New Roman" w:hAnsi="Times New Roman" w:cs="Times New Roman"/>
      <w:color w:val="000000"/>
      <w:sz w:val="24"/>
      <w:szCs w:val="24"/>
      <w:lang w:eastAsia="zh-CN"/>
    </w:rPr>
  </w:style>
  <w:style w:type="paragraph" w:customStyle="1" w:styleId="Contedodatabela">
    <w:name w:val="Conteúdo da tabela"/>
    <w:basedOn w:val="Normal"/>
    <w:qFormat/>
    <w:pPr>
      <w:widowControl w:val="0"/>
      <w:suppressLineNumbers/>
    </w:pPr>
  </w:style>
  <w:style w:type="paragraph" w:customStyle="1" w:styleId="Ttulodetabela">
    <w:name w:val="Título de tabela"/>
    <w:basedOn w:val="Contedodatabela"/>
    <w:qFormat/>
    <w:pPr>
      <w:jc w:val="center"/>
    </w:pPr>
    <w:rPr>
      <w:b/>
      <w:bCs/>
    </w:rPr>
  </w:style>
  <w:style w:type="paragraph" w:customStyle="1" w:styleId="TableParagraph">
    <w:name w:val="Table Paragraph"/>
    <w:basedOn w:val="Normal"/>
    <w:qFormat/>
    <w:rPr>
      <w:rFonts w:ascii="Arial MT" w:eastAsia="Arial MT" w:hAnsi="Arial MT" w:cs="Arial MT"/>
      <w:lang w:val="pt-PT" w:eastAsia="en-US"/>
    </w:rPr>
  </w:style>
  <w:style w:type="paragraph" w:customStyle="1" w:styleId="Nivel01">
    <w:name w:val="Nivel 01"/>
    <w:basedOn w:val="Ttulo1"/>
    <w:qFormat/>
    <w:pPr>
      <w:tabs>
        <w:tab w:val="left" w:pos="567"/>
      </w:tabs>
      <w:spacing w:before="240"/>
      <w:jc w:val="both"/>
      <w:outlineLvl w:val="9"/>
    </w:pPr>
    <w:rPr>
      <w:rFonts w:ascii="Ecofont_Spranq_eco_Sans" w:eastAsia="MS Gothic" w:hAnsi="Ecofont_Spranq_eco_Sans" w:cs="Times New Roman"/>
      <w:sz w:val="20"/>
      <w:szCs w:val="20"/>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4"/>
      <w:szCs w:val="24"/>
      <w:lang w:eastAsia="zh-CN" w:bidi="hi-IN"/>
    </w:rPr>
  </w:style>
  <w:style w:type="paragraph" w:customStyle="1" w:styleId="Nivel3-erro">
    <w:name w:val="Nivel 3-erro"/>
    <w:basedOn w:val="Nivel3"/>
    <w:qFormat/>
    <w:rsid w:val="00566ECB"/>
    <w:pPr>
      <w:tabs>
        <w:tab w:val="clear" w:pos="360"/>
      </w:tabs>
      <w:suppressAutoHyphens/>
      <w:spacing w:line="240" w:lineRule="auto"/>
      <w:contextualSpacing w:val="0"/>
    </w:pPr>
    <w:rPr>
      <w:rFonts w:eastAsia="Times New Roman" w:cs="Times New Roman"/>
      <w:szCs w:val="20"/>
      <w:lang w:eastAsia="zh-CN"/>
    </w:rPr>
  </w:style>
  <w:style w:type="table" w:styleId="Tabelacomgrade">
    <w:name w:val="Table Grid"/>
    <w:basedOn w:val="Tabelanormal"/>
    <w:uiPriority w:val="39"/>
    <w:rsid w:val="005372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leis/lcp/lcp123.htm" TargetMode="External"/><Relationship Id="rId13" Type="http://schemas.openxmlformats.org/officeDocument/2006/relationships/hyperlink" Target="http://www.portaldoempreendedor.gov.br/" TargetMode="External"/><Relationship Id="rId3" Type="http://schemas.openxmlformats.org/officeDocument/2006/relationships/settings" Target="settings.xml"/><Relationship Id="rId7" Type="http://schemas.openxmlformats.org/officeDocument/2006/relationships/hyperlink" Target="http://www.planalto.gov.br/ccivil_03/_ato2019-2022/2021/lei/L14133.htm" TargetMode="External"/><Relationship Id="rId12" Type="http://schemas.openxmlformats.org/officeDocument/2006/relationships/hyperlink" Target="https://certidoesapf.apps.tcu.gov.br/"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tcees.tc.br/portal-da-transparencia/consultas/lista-de"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cnj.jus.br/improbidade_adm/consultar_requerido.php" TargetMode="External"/><Relationship Id="rId4" Type="http://schemas.openxmlformats.org/officeDocument/2006/relationships/webSettings" Target="webSettings.xml"/><Relationship Id="rId9" Type="http://schemas.openxmlformats.org/officeDocument/2006/relationships/hyperlink" Target="http://www.portaldatransparencia.gov.br/ceis"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397</TotalTime>
  <Pages>1</Pages>
  <Words>10696</Words>
  <Characters>57759</Characters>
  <Application>Microsoft Office Word</Application>
  <DocSecurity>0</DocSecurity>
  <Lines>481</Lines>
  <Paragraphs>136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68319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Ruth Barbara da Silwa Nascimento</dc:creator>
  <dc:description/>
  <cp:lastModifiedBy>Erliton de Mello Braz</cp:lastModifiedBy>
  <cp:revision>20</cp:revision>
  <cp:lastPrinted>2024-09-06T16:19:00Z</cp:lastPrinted>
  <dcterms:created xsi:type="dcterms:W3CDTF">2024-08-21T13:54:00Z</dcterms:created>
  <dcterms:modified xsi:type="dcterms:W3CDTF">2024-09-06T16:19:00Z</dcterms:modified>
  <dc:language>pt-BR</dc:language>
</cp:coreProperties>
</file>